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4"/>
        <w:rPr>
          <w:rFonts w:hint="eastAsia" w:ascii="仿宋" w:hAnsi="仿宋" w:eastAsia="仿宋" w:cs="仿宋"/>
          <w:b w:val="0"/>
          <w:bCs w:val="0"/>
          <w:sz w:val="72"/>
          <w:szCs w:val="72"/>
        </w:rPr>
      </w:pPr>
    </w:p>
    <w:p w14:paraId="372F0B37">
      <w:pPr>
        <w:rPr>
          <w:rFonts w:hint="eastAsia"/>
        </w:rPr>
      </w:pPr>
    </w:p>
    <w:p w14:paraId="6C71CB11">
      <w:pPr>
        <w:ind w:firstLine="1687" w:firstLineChars="600"/>
        <w:rPr>
          <w:rFonts w:hint="eastAsia" w:ascii="仿宋" w:hAnsi="仿宋" w:eastAsia="仿宋" w:cs="仿宋"/>
          <w:b/>
          <w:bCs/>
          <w:color w:val="FF0000"/>
          <w:sz w:val="28"/>
          <w:szCs w:val="28"/>
          <w:u w:val="single"/>
          <w:lang w:val="en-US" w:eastAsia="zh-CN"/>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color w:val="FF0000"/>
          <w:sz w:val="28"/>
          <w:szCs w:val="28"/>
          <w:u w:val="single"/>
          <w:lang w:val="en-US" w:eastAsia="zh-CN"/>
        </w:rPr>
        <w:t>2025年热敏纸用煅烧高岭土年用量需求采购项目</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TYA202505027</w:t>
      </w:r>
    </w:p>
    <w:p w14:paraId="1A753A85">
      <w:pPr>
        <w:pStyle w:val="41"/>
        <w:spacing w:before="120" w:after="120" w:line="360" w:lineRule="auto"/>
        <w:ind w:firstLine="1687" w:firstLineChars="600"/>
        <w:rPr>
          <w:rStyle w:val="37"/>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05</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06 </w:t>
      </w:r>
      <w:r>
        <w:rPr>
          <w:rFonts w:hint="eastAsia" w:ascii="仿宋" w:hAnsi="仿宋" w:eastAsia="仿宋" w:cs="仿宋"/>
          <w:b/>
          <w:color w:val="auto"/>
          <w:sz w:val="28"/>
          <w:szCs w:val="22"/>
          <w:u w:val="none"/>
          <w:lang w:val="en-US" w:eastAsia="zh-CN"/>
        </w:rPr>
        <w:t>日</w:t>
      </w:r>
    </w:p>
    <w:p w14:paraId="2C4B1928">
      <w:pPr>
        <w:pStyle w:val="16"/>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3"/>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20"/>
        <w:tblW w:w="5291" w:type="pct"/>
        <w:jc w:val="center"/>
        <w:tblLayout w:type="autofit"/>
        <w:tblCellMar>
          <w:top w:w="0" w:type="dxa"/>
          <w:left w:w="108" w:type="dxa"/>
          <w:bottom w:w="0" w:type="dxa"/>
          <w:right w:w="108" w:type="dxa"/>
        </w:tblCellMar>
      </w:tblPr>
      <w:tblGrid>
        <w:gridCol w:w="1029"/>
        <w:gridCol w:w="2347"/>
        <w:gridCol w:w="7052"/>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u w:val="single"/>
                <w:lang w:val="en-US" w:eastAsia="zh-CN"/>
              </w:rPr>
              <w:t>2025年热敏纸用煅烧高岭土年用量需求采购项目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012D629">
            <w:pPr>
              <w:pStyle w:val="16"/>
              <w:widowControl/>
              <w:spacing w:beforeAutospacing="0" w:afterAutospacing="0" w:line="383" w:lineRule="atLeast"/>
              <w:jc w:val="both"/>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u w:val="single"/>
                <w:lang w:val="en-US" w:eastAsia="zh-CN" w:bidi="ar-SA"/>
              </w:rPr>
              <w:t xml:space="preserve"> 邓丽莎 18100231723（女士）</w:t>
            </w:r>
          </w:p>
          <w:p w14:paraId="6A9F689A">
            <w:pPr>
              <w:pStyle w:val="16"/>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业务联系人：徐心怡：18122825026（女士）</w:t>
            </w:r>
          </w:p>
          <w:p w14:paraId="6E7AA238">
            <w:pPr>
              <w:pStyle w:val="16"/>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投标联系人：罗素玲：13751507085（女士）</w:t>
            </w:r>
          </w:p>
          <w:p w14:paraId="4EAE1E25">
            <w:pPr>
              <w:pStyle w:val="16"/>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085"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B13B1DB">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none"/>
                <w:lang w:val="en-US" w:eastAsia="zh-CN"/>
              </w:rPr>
              <w:t xml:space="preserve"> </w:t>
            </w:r>
            <w:r>
              <w:rPr>
                <w:rFonts w:hint="eastAsia" w:ascii="仿宋" w:hAnsi="仿宋" w:eastAsia="仿宋" w:cs="仿宋"/>
                <w:b/>
                <w:bCs/>
                <w:color w:val="FF0000"/>
                <w:sz w:val="24"/>
                <w:szCs w:val="24"/>
                <w:u w:val="single"/>
                <w:lang w:val="en-US" w:eastAsia="zh-CN"/>
              </w:rPr>
              <w:t>湖北省黄石市浠水经济开发区散花工业园滨江五路2号</w:t>
            </w:r>
          </w:p>
          <w:p w14:paraId="0072835C">
            <w:pPr>
              <w:numPr>
                <w:ilvl w:val="0"/>
                <w:numId w:val="0"/>
              </w:numPr>
              <w:spacing w:line="440" w:lineRule="exact"/>
              <w:rPr>
                <w:rFonts w:hint="default" w:ascii="仿宋" w:hAnsi="仿宋" w:eastAsia="仿宋" w:cs="仿宋"/>
                <w:color w:val="FF0000"/>
                <w:sz w:val="24"/>
                <w:szCs w:val="24"/>
                <w:u w:val="single"/>
                <w:lang w:val="en-US" w:eastAsia="zh-CN"/>
              </w:rPr>
            </w:pP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rPr>
            </w:pPr>
            <w:r>
              <w:rPr>
                <w:rFonts w:hint="eastAsia" w:ascii="仿宋" w:hAnsi="仿宋" w:eastAsia="仿宋" w:cs="仿宋"/>
                <w:b/>
                <w:bCs/>
                <w:color w:val="FF0000"/>
                <w:spacing w:val="-1"/>
                <w:sz w:val="24"/>
                <w:szCs w:val="24"/>
                <w:u w:val="single"/>
                <w:lang w:val="en-US" w:eastAsia="zh-CN"/>
              </w:rPr>
              <w:t>元/KG</w:t>
            </w:r>
            <w:r>
              <w:rPr>
                <w:rFonts w:hint="eastAsia" w:ascii="仿宋" w:hAnsi="仿宋" w:eastAsia="仿宋" w:cs="仿宋"/>
                <w:b/>
                <w:bCs/>
                <w:color w:val="FF0000"/>
                <w:spacing w:val="-1"/>
                <w:sz w:val="24"/>
                <w:szCs w:val="24"/>
                <w:lang w:val="en-US" w:eastAsia="zh-CN"/>
              </w:rPr>
              <w:t xml:space="preserve"> </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考核通过可续签一年。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4514FA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3822CB">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2025年5月 06日-2025年5月17日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99B8C1">
            <w:pPr>
              <w:pStyle w:val="16"/>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16</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00</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17</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15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p w14:paraId="1E9986B1">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F64C9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5</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16日12:00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16日12:00前澄清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5B809A7">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正本1份。</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yellow"/>
                <w:u w:val="none"/>
                <w:lang w:val="en-US" w:eastAsia="zh-CN"/>
              </w:rPr>
              <w:t xml:space="preserve">投递方式：投递到以下邮箱 </w:t>
            </w:r>
            <w:r>
              <w:rPr>
                <w:rFonts w:hint="default" w:ascii="仿宋" w:hAnsi="仿宋" w:eastAsia="仿宋" w:cs="仿宋"/>
                <w:b/>
                <w:bCs/>
                <w:color w:val="auto"/>
                <w:sz w:val="24"/>
                <w:szCs w:val="20"/>
                <w:highlight w:val="yellow"/>
                <w:u w:val="none"/>
                <w:lang w:val="en-US" w:eastAsia="zh-CN"/>
              </w:rPr>
              <w:fldChar w:fldCharType="begin"/>
            </w:r>
            <w:r>
              <w:rPr>
                <w:rFonts w:hint="default" w:ascii="仿宋" w:hAnsi="仿宋" w:eastAsia="仿宋" w:cs="仿宋"/>
                <w:b/>
                <w:bCs/>
                <w:color w:val="auto"/>
                <w:sz w:val="24"/>
                <w:szCs w:val="20"/>
                <w:highlight w:val="yellow"/>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yellow"/>
                <w:u w:val="none"/>
                <w:lang w:val="en-US" w:eastAsia="zh-CN"/>
              </w:rPr>
              <w:fldChar w:fldCharType="separate"/>
            </w:r>
            <w:r>
              <w:rPr>
                <w:rFonts w:hint="default" w:ascii="仿宋" w:hAnsi="仿宋" w:eastAsia="仿宋" w:cs="仿宋"/>
                <w:b/>
                <w:bCs/>
                <w:color w:val="auto"/>
                <w:sz w:val="24"/>
                <w:szCs w:val="20"/>
                <w:highlight w:val="yellow"/>
                <w:u w:val="none"/>
                <w:lang w:val="en-US" w:eastAsia="zh-CN"/>
              </w:rPr>
              <w:t>Tender@gdtengen.com</w:t>
            </w:r>
            <w:r>
              <w:rPr>
                <w:rFonts w:hint="default" w:ascii="仿宋" w:hAnsi="仿宋" w:eastAsia="仿宋" w:cs="仿宋"/>
                <w:b/>
                <w:bCs/>
                <w:color w:val="auto"/>
                <w:sz w:val="24"/>
                <w:szCs w:val="20"/>
                <w:highlight w:val="yellow"/>
                <w:u w:val="none"/>
                <w:lang w:val="en-US" w:eastAsia="zh-CN"/>
              </w:rPr>
              <w:fldChar w:fldCharType="end"/>
            </w:r>
            <w:r>
              <w:rPr>
                <w:rFonts w:hint="default" w:ascii="仿宋" w:hAnsi="仿宋" w:eastAsia="仿宋" w:cs="仿宋"/>
                <w:b/>
                <w:bCs/>
                <w:color w:val="auto"/>
                <w:sz w:val="24"/>
                <w:szCs w:val="20"/>
                <w:highlight w:val="yellow"/>
                <w:u w:val="none"/>
                <w:lang w:val="en-US" w:eastAsia="zh-CN"/>
              </w:rPr>
              <w:t xml:space="preserve"> </w:t>
            </w:r>
            <w:r>
              <w:rPr>
                <w:rFonts w:hint="eastAsia" w:ascii="仿宋" w:hAnsi="仿宋" w:eastAsia="仿宋" w:cs="仿宋"/>
                <w:b/>
                <w:bCs/>
                <w:color w:val="auto"/>
                <w:sz w:val="24"/>
                <w:szCs w:val="20"/>
                <w:highlight w:val="yellow"/>
                <w:u w:val="none"/>
                <w:lang w:val="en-US" w:eastAsia="zh-CN"/>
              </w:rPr>
              <w:t>；</w:t>
            </w:r>
            <w:r>
              <w:rPr>
                <w:rFonts w:hint="eastAsia" w:ascii="仿宋" w:hAnsi="仿宋" w:eastAsia="仿宋" w:cs="仿宋"/>
                <w:b/>
                <w:bCs/>
                <w:color w:val="auto"/>
                <w:sz w:val="24"/>
                <w:szCs w:val="20"/>
                <w:highlight w:val="yellow"/>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yellow"/>
                <w:u w:val="single"/>
                <w:lang w:val="en-US" w:eastAsia="zh-CN"/>
              </w:rPr>
              <w:t>（例：广东天元实业集团股份有限公司+2025年</w:t>
            </w:r>
            <w:r>
              <w:rPr>
                <w:rFonts w:hint="eastAsia" w:ascii="仿宋" w:hAnsi="仿宋" w:eastAsia="仿宋" w:cs="仿宋"/>
                <w:b/>
                <w:bCs/>
                <w:color w:val="FF0000"/>
                <w:sz w:val="24"/>
                <w:szCs w:val="24"/>
                <w:highlight w:val="yellow"/>
                <w:u w:val="single"/>
                <w:lang w:val="en-US" w:eastAsia="zh-CN"/>
              </w:rPr>
              <w:t>热敏纸用煅烧高岭土</w:t>
            </w:r>
            <w:r>
              <w:rPr>
                <w:rFonts w:hint="eastAsia" w:ascii="仿宋" w:hAnsi="仿宋" w:eastAsia="仿宋" w:cs="仿宋"/>
                <w:b/>
                <w:bCs/>
                <w:color w:val="FF0000"/>
                <w:sz w:val="24"/>
                <w:szCs w:val="20"/>
                <w:highlight w:val="yellow"/>
                <w:u w:val="single"/>
                <w:lang w:val="en-US" w:eastAsia="zh-CN"/>
              </w:rPr>
              <w:t>年用量需求采购项目+TYA202505027）</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。【不接收纸质材料】</w:t>
            </w:r>
          </w:p>
          <w:p w14:paraId="766F4F5B">
            <w:pPr>
              <w:pStyle w:val="2"/>
              <w:rPr>
                <w:rFonts w:hint="default"/>
                <w:lang w:val="en-US" w:eastAsia="zh-CN"/>
              </w:rPr>
            </w:pPr>
            <w:r>
              <w:rPr>
                <w:rFonts w:hint="eastAsia" w:ascii="仿宋" w:hAnsi="仿宋" w:eastAsia="仿宋" w:cs="仿宋"/>
                <w:b/>
                <w:bCs/>
                <w:color w:val="auto"/>
                <w:sz w:val="24"/>
                <w:szCs w:val="20"/>
                <w:u w:val="none"/>
                <w:lang w:val="en-US" w:eastAsia="zh-CN"/>
              </w:rPr>
              <w:t>3、</w:t>
            </w:r>
            <w:r>
              <w:rPr>
                <w:rFonts w:hint="eastAsia" w:ascii="仿宋" w:hAnsi="仿宋" w:eastAsia="仿宋" w:cs="仿宋"/>
                <w:b/>
                <w:bCs/>
                <w:color w:val="FF0000"/>
                <w:sz w:val="24"/>
                <w:szCs w:val="20"/>
                <w:highlight w:val="yellow"/>
                <w:u w:val="none"/>
                <w:lang w:val="en-US" w:eastAsia="zh-CN"/>
              </w:rPr>
              <w:t>投递时需把填写后的原文件word版本与已盖章的报价单一起发至招标邮箱。</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2CDB0AA">
            <w:pPr>
              <w:pStyle w:val="16"/>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6"/>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缴纳保证金时务必备注“2025年</w:t>
            </w:r>
            <w:r>
              <w:rPr>
                <w:rFonts w:hint="eastAsia" w:ascii="仿宋" w:hAnsi="仿宋" w:eastAsia="仿宋" w:cs="仿宋"/>
                <w:b/>
                <w:bCs/>
                <w:color w:val="FF0000"/>
                <w:sz w:val="24"/>
                <w:szCs w:val="24"/>
                <w:u w:val="single"/>
                <w:lang w:val="en-US" w:eastAsia="zh-CN"/>
              </w:rPr>
              <w:t>热敏纸用煅烧高岭土</w:t>
            </w:r>
            <w:r>
              <w:rPr>
                <w:rFonts w:hint="eastAsia" w:ascii="仿宋" w:hAnsi="仿宋" w:eastAsia="仿宋" w:cs="仿宋"/>
                <w:b/>
                <w:bCs/>
                <w:color w:val="auto"/>
                <w:sz w:val="24"/>
                <w:szCs w:val="20"/>
                <w:highlight w:val="none"/>
                <w:u w:val="none"/>
                <w:lang w:val="en-US" w:eastAsia="zh-CN"/>
              </w:rPr>
              <w:t>年</w:t>
            </w:r>
            <w:r>
              <w:rPr>
                <w:rFonts w:hint="eastAsia" w:ascii="仿宋" w:hAnsi="仿宋" w:eastAsia="仿宋" w:cs="仿宋"/>
                <w:b w:val="0"/>
                <w:bCs w:val="0"/>
                <w:color w:val="auto"/>
                <w:sz w:val="24"/>
                <w:szCs w:val="24"/>
                <w:u w:val="none"/>
                <w:lang w:val="en-US" w:eastAsia="zh-CN"/>
              </w:rPr>
              <w:t>投标保证金”</w:t>
            </w:r>
            <w:r>
              <w:rPr>
                <w:rFonts w:hint="eastAsia" w:ascii="仿宋" w:hAnsi="仿宋" w:eastAsia="仿宋" w:cs="仿宋"/>
                <w:b/>
                <w:bCs/>
                <w:color w:val="auto"/>
                <w:sz w:val="24"/>
                <w:szCs w:val="24"/>
                <w:u w:val="none"/>
                <w:lang w:val="en-US" w:eastAsia="zh-CN"/>
              </w:rPr>
              <w:t>【注：现有合作供应商可免保证金】</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DC074EA">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CE144AD">
            <w:pPr>
              <w:pStyle w:val="16"/>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6"/>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（4）投标人在投标过程中被发现有不真实投标或违法违规行为；</w:t>
            </w:r>
          </w:p>
          <w:p w14:paraId="0E97C6C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（5）中标人在中标后不履行中标价格，拒绝提供样品的；</w:t>
            </w:r>
          </w:p>
          <w:p w14:paraId="1A430E5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（6）中标人在中标后不接受我方验厂评估的；</w:t>
            </w:r>
          </w:p>
          <w:p w14:paraId="49A36CFB">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（7）中标人提供虚假信息或者参与围标的行为；</w:t>
            </w:r>
          </w:p>
          <w:p w14:paraId="7A685194">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sz w:val="28"/>
                <w:szCs w:val="28"/>
                <w:lang w:val="en-US" w:eastAsia="zh-CN"/>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9D19781">
            <w:pPr>
              <w:pStyle w:val="16"/>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6"/>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不</w:t>
            </w: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（8）其他不符合招标文件有关规定的。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月结30天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电汇 □承兑汇票 □现金收款 □刷卡收款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月度结算 □季度结算 □年度结算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AA000A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260DBBC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2B7BB907">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799925E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7A5F684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sz w:val="24"/>
                <w:szCs w:val="24"/>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default" w:ascii="仿宋" w:hAnsi="仿宋" w:eastAsia="仿宋" w:cs="仿宋"/>
                <w:sz w:val="24"/>
                <w:szCs w:val="24"/>
                <w:u w:val="single"/>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w:t>
            </w:r>
          </w:p>
        </w:tc>
      </w:tr>
    </w:tbl>
    <w:p w14:paraId="10760E82">
      <w:pPr>
        <w:pStyle w:val="5"/>
        <w:bidi w:val="0"/>
        <w:rPr>
          <w:rFonts w:hint="eastAsia"/>
          <w:lang w:val="en-US" w:eastAsia="zh-CN"/>
        </w:rPr>
      </w:pPr>
      <w:r>
        <w:rPr>
          <w:rFonts w:hint="eastAsia"/>
          <w:lang w:val="en-US" w:eastAsia="zh-CN"/>
        </w:rPr>
        <w:t>一、廉洁要求</w:t>
      </w:r>
    </w:p>
    <w:p w14:paraId="474873F7">
      <w:pPr>
        <w:pStyle w:val="49"/>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AF55C59">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5"/>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5"/>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2025年</w:t>
      </w:r>
      <w:r>
        <w:rPr>
          <w:rFonts w:hint="eastAsia" w:ascii="仿宋" w:hAnsi="仿宋" w:eastAsia="仿宋" w:cs="仿宋"/>
          <w:b/>
          <w:bCs/>
          <w:color w:val="FF0000"/>
          <w:sz w:val="28"/>
          <w:szCs w:val="28"/>
          <w:highlight w:val="none"/>
          <w:u w:val="single"/>
          <w:lang w:val="en-US" w:eastAsia="zh-CN"/>
        </w:rPr>
        <w:t>热敏纸用煅烧高岭土</w:t>
      </w:r>
      <w:r>
        <w:rPr>
          <w:rFonts w:hint="eastAsia" w:ascii="仿宋" w:hAnsi="仿宋" w:eastAsia="仿宋" w:cs="仿宋"/>
          <w:b/>
          <w:bCs/>
          <w:color w:val="FF0000"/>
          <w:u w:val="single"/>
          <w:lang w:val="en-US" w:eastAsia="zh-CN"/>
        </w:rPr>
        <w:t>年用量需求</w:t>
      </w:r>
      <w:r>
        <w:rPr>
          <w:rFonts w:hint="eastAsia" w:ascii="仿宋" w:hAnsi="仿宋" w:eastAsia="仿宋" w:cs="仿宋"/>
          <w:b w:val="0"/>
          <w:bCs w:val="0"/>
          <w:lang w:val="en-US" w:eastAsia="zh-CN"/>
        </w:rPr>
        <w:t>采购。</w:t>
      </w:r>
    </w:p>
    <w:p w14:paraId="19EBDC11">
      <w:pPr>
        <w:pStyle w:val="5"/>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楷体" w:hAnsi="楷体" w:eastAsia="楷体" w:cs="楷体"/>
          <w:b/>
          <w:bCs/>
          <w:lang w:val="en-US" w:eastAsia="zh-CN"/>
        </w:rPr>
      </w:pPr>
      <w:r>
        <w:rPr>
          <w:rFonts w:hint="eastAsia" w:ascii="仿宋" w:hAnsi="仿宋" w:eastAsia="仿宋" w:cs="仿宋"/>
          <w:b w:val="0"/>
          <w:bCs w:val="0"/>
          <w:lang w:val="en-US" w:eastAsia="zh-CN"/>
        </w:rPr>
        <w:t>①项目规模：本次招标共计1个合同包，二个项目总采购预估量为</w:t>
      </w:r>
      <w:r>
        <w:rPr>
          <w:rFonts w:hint="eastAsia" w:ascii="仿宋" w:hAnsi="仿宋" w:eastAsia="仿宋" w:cs="仿宋"/>
          <w:b w:val="0"/>
          <w:bCs w:val="0"/>
          <w:color w:val="FF0000"/>
          <w:lang w:val="en-US" w:eastAsia="zh-CN"/>
        </w:rPr>
        <w:t>2090T</w:t>
      </w:r>
      <w:r>
        <w:rPr>
          <w:rFonts w:hint="eastAsia" w:ascii="仿宋" w:hAnsi="仿宋" w:eastAsia="仿宋" w:cs="仿宋"/>
          <w:b w:val="0"/>
          <w:bCs w:val="0"/>
          <w:lang w:val="en-US" w:eastAsia="zh-CN"/>
        </w:rPr>
        <w:t>，项目清单如下：</w:t>
      </w:r>
    </w:p>
    <w:tbl>
      <w:tblPr>
        <w:tblStyle w:val="20"/>
        <w:tblpPr w:leftFromText="180" w:rightFromText="180" w:vertAnchor="text" w:horzAnchor="page" w:tblpX="957" w:tblpY="470"/>
        <w:tblOverlap w:val="never"/>
        <w:tblW w:w="102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992"/>
        <w:gridCol w:w="2655"/>
        <w:gridCol w:w="1503"/>
        <w:gridCol w:w="1638"/>
        <w:gridCol w:w="1765"/>
      </w:tblGrid>
      <w:tr w14:paraId="5118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723" w:type="dxa"/>
            <w:tcBorders>
              <w:top w:val="single" w:color="000000" w:sz="8" w:space="0"/>
              <w:left w:val="single" w:color="000000" w:sz="8" w:space="0"/>
              <w:bottom w:val="nil"/>
              <w:right w:val="single" w:color="000000" w:sz="8" w:space="0"/>
            </w:tcBorders>
            <w:shd w:val="clear" w:color="auto" w:fill="D0CECE"/>
            <w:vAlign w:val="center"/>
          </w:tcPr>
          <w:p w14:paraId="4F910B38">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92" w:type="dxa"/>
            <w:tcBorders>
              <w:top w:val="single" w:color="000000" w:sz="8" w:space="0"/>
              <w:left w:val="nil"/>
              <w:bottom w:val="nil"/>
              <w:right w:val="single" w:color="000000" w:sz="8" w:space="0"/>
            </w:tcBorders>
            <w:shd w:val="clear" w:color="auto" w:fill="D0CECE"/>
            <w:vAlign w:val="center"/>
          </w:tcPr>
          <w:p w14:paraId="4BE5F2F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物料编码</w:t>
            </w:r>
          </w:p>
        </w:tc>
        <w:tc>
          <w:tcPr>
            <w:tcW w:w="2655" w:type="dxa"/>
            <w:tcBorders>
              <w:top w:val="single" w:color="000000" w:sz="8" w:space="0"/>
              <w:left w:val="nil"/>
              <w:right w:val="single" w:color="000000" w:sz="8" w:space="0"/>
            </w:tcBorders>
            <w:shd w:val="clear" w:color="auto" w:fill="D0CECE"/>
            <w:vAlign w:val="center"/>
          </w:tcPr>
          <w:p w14:paraId="5462F41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503" w:type="dxa"/>
            <w:tcBorders>
              <w:top w:val="single" w:color="000000" w:sz="8" w:space="0"/>
              <w:left w:val="nil"/>
              <w:bottom w:val="nil"/>
              <w:right w:val="single" w:color="000000" w:sz="8" w:space="0"/>
            </w:tcBorders>
            <w:shd w:val="clear" w:color="auto" w:fill="D0CECE"/>
            <w:vAlign w:val="center"/>
          </w:tcPr>
          <w:p w14:paraId="71804EC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1638" w:type="dxa"/>
            <w:tcBorders>
              <w:top w:val="single" w:color="000000" w:sz="8" w:space="0"/>
              <w:left w:val="nil"/>
              <w:bottom w:val="nil"/>
              <w:right w:val="single" w:color="000000" w:sz="8" w:space="0"/>
            </w:tcBorders>
            <w:shd w:val="clear" w:color="auto" w:fill="D0CECE"/>
            <w:vAlign w:val="center"/>
          </w:tcPr>
          <w:p w14:paraId="71539BE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年度用量(</w:t>
            </w:r>
            <w:r>
              <w:rPr>
                <w:rFonts w:hint="eastAsia" w:ascii="仿宋" w:hAnsi="仿宋" w:eastAsia="仿宋" w:cs="仿宋"/>
                <w:b/>
                <w:bCs/>
                <w:i w:val="0"/>
                <w:iCs w:val="0"/>
                <w:color w:val="FF0000"/>
                <w:kern w:val="0"/>
                <w:sz w:val="24"/>
                <w:szCs w:val="24"/>
                <w:u w:val="none"/>
                <w:lang w:val="en-US" w:eastAsia="zh-CN" w:bidi="ar"/>
              </w:rPr>
              <w:t>T</w:t>
            </w:r>
            <w:r>
              <w:rPr>
                <w:rFonts w:hint="eastAsia" w:ascii="仿宋" w:hAnsi="仿宋" w:eastAsia="仿宋" w:cs="仿宋"/>
                <w:b/>
                <w:bCs/>
                <w:i w:val="0"/>
                <w:iCs w:val="0"/>
                <w:color w:val="000000"/>
                <w:kern w:val="0"/>
                <w:sz w:val="24"/>
                <w:szCs w:val="24"/>
                <w:u w:val="none"/>
                <w:lang w:val="en-US" w:eastAsia="zh-CN" w:bidi="ar"/>
              </w:rPr>
              <w:t>)</w:t>
            </w:r>
          </w:p>
        </w:tc>
        <w:tc>
          <w:tcPr>
            <w:tcW w:w="1765" w:type="dxa"/>
            <w:tcBorders>
              <w:top w:val="single" w:color="000000" w:sz="8" w:space="0"/>
              <w:left w:val="single" w:color="000000" w:sz="8" w:space="0"/>
              <w:right w:val="single" w:color="000000" w:sz="8" w:space="0"/>
            </w:tcBorders>
            <w:shd w:val="clear" w:color="auto" w:fill="D0CECE"/>
            <w:vAlign w:val="center"/>
          </w:tcPr>
          <w:p w14:paraId="0855148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102E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E5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C3E3">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4133500000022</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6A49">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煅烧高岭土-4000目</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3CD6">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25KG/包</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F7BB">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1410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D717">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湖北浠水</w:t>
            </w:r>
          </w:p>
        </w:tc>
      </w:tr>
      <w:tr w14:paraId="18DE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BD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91A0">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4133500000006</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9022">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煅烧高岭土-6000目</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27C8">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25KG/包</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6173">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680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DB52">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湖北浠水</w:t>
            </w:r>
          </w:p>
        </w:tc>
      </w:tr>
      <w:tr w14:paraId="571F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88B2">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合计</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37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AB2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FF0000"/>
                <w:sz w:val="24"/>
                <w:szCs w:val="24"/>
                <w:u w:val="none"/>
                <w:lang w:val="en-US" w:eastAsia="zh-CN"/>
              </w:rPr>
              <w:t>2090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9049">
            <w:pPr>
              <w:jc w:val="center"/>
              <w:rPr>
                <w:rFonts w:hint="eastAsia" w:ascii="仿宋" w:hAnsi="仿宋" w:eastAsia="仿宋" w:cs="仿宋"/>
                <w:i w:val="0"/>
                <w:iCs w:val="0"/>
                <w:color w:val="000000"/>
                <w:sz w:val="22"/>
                <w:szCs w:val="22"/>
                <w:u w:val="none"/>
              </w:rPr>
            </w:pPr>
          </w:p>
        </w:tc>
      </w:tr>
    </w:tbl>
    <w:p w14:paraId="0D8DD11E">
      <w:pPr>
        <w:bidi w:val="0"/>
        <w:jc w:val="center"/>
        <w:rPr>
          <w:rFonts w:hint="eastAsia" w:ascii="楷体" w:hAnsi="楷体" w:eastAsia="楷体" w:cs="楷体"/>
          <w:b/>
          <w:bCs/>
          <w:lang w:val="en-US" w:eastAsia="zh-CN"/>
        </w:rPr>
      </w:pPr>
    </w:p>
    <w:p w14:paraId="1F12E570">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60B0212A">
      <w:pPr>
        <w:pStyle w:val="5"/>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5"/>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5"/>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四、验收标准</w:t>
      </w:r>
    </w:p>
    <w:p w14:paraId="36DC21A1">
      <w:pPr>
        <w:pStyle w:val="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23662935">
      <w:pPr>
        <w:pageBreakBefore w:val="0"/>
        <w:widowControl w:val="0"/>
        <w:kinsoku/>
        <w:wordWrap/>
        <w:overflowPunct/>
        <w:topLinePunct w:val="0"/>
        <w:bidi w:val="0"/>
        <w:snapToGrid/>
        <w:spacing w:line="360" w:lineRule="auto"/>
        <w:ind w:firstLine="1120" w:firstLineChars="400"/>
        <w:jc w:val="both"/>
        <w:textAlignment w:val="auto"/>
        <w:rPr>
          <w:rFonts w:hint="eastAsia" w:eastAsia="宋体"/>
          <w:lang w:val="en-US" w:eastAsia="zh-CN"/>
        </w:rPr>
      </w:pPr>
      <w:r>
        <w:rPr>
          <w:rFonts w:hint="eastAsia" w:ascii="仿宋" w:hAnsi="仿宋" w:eastAsia="仿宋" w:cs="仿宋"/>
          <w:color w:val="auto"/>
          <w:kern w:val="2"/>
          <w:sz w:val="28"/>
          <w:szCs w:val="28"/>
          <w:lang w:val="en-US" w:eastAsia="zh-CN" w:bidi="ar-SA"/>
        </w:rPr>
        <w:t>煅烧高岭土在涂料中的作用</w:t>
      </w:r>
      <w:r>
        <w:rPr>
          <w:rFonts w:hint="eastAsia" w:ascii="仿宋" w:hAnsi="仿宋" w:eastAsia="仿宋" w:cs="仿宋"/>
          <w:color w:val="auto"/>
          <w:kern w:val="2"/>
          <w:sz w:val="32"/>
          <w:szCs w:val="32"/>
          <w:lang w:val="en-US" w:eastAsia="zh-CN" w:bidi="ar-SA"/>
        </w:rPr>
        <w:t>：1、</w:t>
      </w:r>
      <w:r>
        <w:rPr>
          <w:rFonts w:hint="eastAsia" w:ascii="仿宋" w:hAnsi="仿宋" w:eastAsia="仿宋" w:cs="仿宋"/>
          <w:i w:val="0"/>
          <w:iCs w:val="0"/>
          <w:caps w:val="0"/>
          <w:color w:val="333333"/>
          <w:spacing w:val="0"/>
          <w:sz w:val="28"/>
          <w:szCs w:val="28"/>
          <w:shd w:val="clear" w:fill="FFFFFF"/>
        </w:rPr>
        <w:t>提高涂料遮盖力</w:t>
      </w: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2、</w:t>
      </w:r>
      <w:r>
        <w:rPr>
          <w:rFonts w:hint="eastAsia" w:ascii="仿宋" w:hAnsi="仿宋" w:eastAsia="仿宋" w:cs="仿宋"/>
          <w:i w:val="0"/>
          <w:iCs w:val="0"/>
          <w:caps w:val="0"/>
          <w:color w:val="333333"/>
          <w:spacing w:val="0"/>
          <w:sz w:val="28"/>
          <w:szCs w:val="28"/>
          <w:shd w:val="clear" w:fill="FFFFFF"/>
        </w:rPr>
        <w:t>增强涂料硬度和耐久性</w:t>
      </w: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3、</w:t>
      </w:r>
      <w:r>
        <w:rPr>
          <w:rFonts w:hint="eastAsia" w:ascii="仿宋" w:hAnsi="仿宋" w:eastAsia="仿宋" w:cs="仿宋"/>
          <w:i w:val="0"/>
          <w:iCs w:val="0"/>
          <w:caps w:val="0"/>
          <w:color w:val="333333"/>
          <w:spacing w:val="0"/>
          <w:sz w:val="28"/>
          <w:szCs w:val="28"/>
          <w:shd w:val="clear" w:fill="FFFFFF"/>
        </w:rPr>
        <w:t>提高涂层反射率和颜色强度</w:t>
      </w: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4、</w:t>
      </w:r>
      <w:r>
        <w:rPr>
          <w:rFonts w:hint="eastAsia" w:ascii="仿宋" w:hAnsi="仿宋" w:eastAsia="仿宋" w:cs="仿宋"/>
          <w:i w:val="0"/>
          <w:iCs w:val="0"/>
          <w:caps w:val="0"/>
          <w:color w:val="333333"/>
          <w:spacing w:val="0"/>
          <w:sz w:val="28"/>
          <w:szCs w:val="28"/>
          <w:shd w:val="clear" w:fill="FFFFFF"/>
        </w:rPr>
        <w:t>提高涂料稳定性</w:t>
      </w: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降低成本</w:t>
      </w:r>
    </w:p>
    <w:p w14:paraId="6327727C">
      <w:pPr>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物理性能表</w:t>
      </w:r>
    </w:p>
    <w:p w14:paraId="2EF9899C">
      <w:pPr>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煅烧高岭土-4000目</w:t>
      </w:r>
    </w:p>
    <w:tbl>
      <w:tblPr>
        <w:tblStyle w:val="20"/>
        <w:tblW w:w="9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61"/>
        <w:gridCol w:w="2163"/>
        <w:gridCol w:w="3794"/>
      </w:tblGrid>
      <w:tr w14:paraId="54FA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3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248C2">
            <w:pPr>
              <w:keepNext w:val="0"/>
              <w:keepLines w:val="0"/>
              <w:widowControl/>
              <w:suppressLineNumbers w:val="0"/>
              <w:jc w:val="center"/>
              <w:textAlignment w:val="center"/>
              <w:rPr>
                <w:rFonts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1" name="图片_17"/>
                  <wp:cNvGraphicFramePr/>
                  <a:graphic xmlns:a="http://schemas.openxmlformats.org/drawingml/2006/main">
                    <a:graphicData uri="http://schemas.openxmlformats.org/drawingml/2006/picture">
                      <pic:pic xmlns:pic="http://schemas.openxmlformats.org/drawingml/2006/picture">
                        <pic:nvPicPr>
                          <pic:cNvPr id="1" name="图片_17"/>
                          <pic:cNvPicPr/>
                        </pic:nvPicPr>
                        <pic:blipFill>
                          <a:blip r:embed="rId6"/>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6" name="图片_19"/>
                  <wp:cNvGraphicFramePr/>
                  <a:graphic xmlns:a="http://schemas.openxmlformats.org/drawingml/2006/main">
                    <a:graphicData uri="http://schemas.openxmlformats.org/drawingml/2006/picture">
                      <pic:pic xmlns:pic="http://schemas.openxmlformats.org/drawingml/2006/picture">
                        <pic:nvPicPr>
                          <pic:cNvPr id="6" name="图片_19"/>
                          <pic:cNvPicPr/>
                        </pic:nvPicPr>
                        <pic:blipFill>
                          <a:blip r:embed="rId7"/>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3" name="图片_23"/>
                  <wp:cNvGraphicFramePr/>
                  <a:graphic xmlns:a="http://schemas.openxmlformats.org/drawingml/2006/main">
                    <a:graphicData uri="http://schemas.openxmlformats.org/drawingml/2006/picture">
                      <pic:pic xmlns:pic="http://schemas.openxmlformats.org/drawingml/2006/picture">
                        <pic:nvPicPr>
                          <pic:cNvPr id="3" name="图片_23"/>
                          <pic:cNvPicPr/>
                        </pic:nvPicPr>
                        <pic:blipFill>
                          <a:blip r:embed="rId8"/>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5" name="图片_22"/>
                  <wp:cNvGraphicFramePr/>
                  <a:graphic xmlns:a="http://schemas.openxmlformats.org/drawingml/2006/main">
                    <a:graphicData uri="http://schemas.openxmlformats.org/drawingml/2006/picture">
                      <pic:pic xmlns:pic="http://schemas.openxmlformats.org/drawingml/2006/picture">
                        <pic:nvPicPr>
                          <pic:cNvPr id="5" name="图片_22"/>
                          <pic:cNvPicPr/>
                        </pic:nvPicPr>
                        <pic:blipFill>
                          <a:blip r:embed="rId9"/>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4" name="图片_24"/>
                  <wp:cNvGraphicFramePr/>
                  <a:graphic xmlns:a="http://schemas.openxmlformats.org/drawingml/2006/main">
                    <a:graphicData uri="http://schemas.openxmlformats.org/drawingml/2006/picture">
                      <pic:pic xmlns:pic="http://schemas.openxmlformats.org/drawingml/2006/picture">
                        <pic:nvPicPr>
                          <pic:cNvPr id="4" name="图片_24"/>
                          <pic:cNvPicPr/>
                        </pic:nvPicPr>
                        <pic:blipFill>
                          <a:blip r:embed="rId10"/>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7" name="图片_21"/>
                  <wp:cNvGraphicFramePr/>
                  <a:graphic xmlns:a="http://schemas.openxmlformats.org/drawingml/2006/main">
                    <a:graphicData uri="http://schemas.openxmlformats.org/drawingml/2006/picture">
                      <pic:pic xmlns:pic="http://schemas.openxmlformats.org/drawingml/2006/picture">
                        <pic:nvPicPr>
                          <pic:cNvPr id="7" name="图片_21"/>
                          <pic:cNvPicPr/>
                        </pic:nvPicPr>
                        <pic:blipFill>
                          <a:blip r:embed="rId11"/>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8" name="图片_18"/>
                  <wp:cNvGraphicFramePr/>
                  <a:graphic xmlns:a="http://schemas.openxmlformats.org/drawingml/2006/main">
                    <a:graphicData uri="http://schemas.openxmlformats.org/drawingml/2006/picture">
                      <pic:pic xmlns:pic="http://schemas.openxmlformats.org/drawingml/2006/picture">
                        <pic:nvPicPr>
                          <pic:cNvPr id="8" name="图片_18"/>
                          <pic:cNvPicPr/>
                        </pic:nvPicPr>
                        <pic:blipFill>
                          <a:blip r:embed="rId12"/>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2" name="图片_20"/>
                  <wp:cNvGraphicFramePr/>
                  <a:graphic xmlns:a="http://schemas.openxmlformats.org/drawingml/2006/main">
                    <a:graphicData uri="http://schemas.openxmlformats.org/drawingml/2006/picture">
                      <pic:pic xmlns:pic="http://schemas.openxmlformats.org/drawingml/2006/picture">
                        <pic:nvPicPr>
                          <pic:cNvPr id="2" name="图片_20"/>
                          <pic:cNvPicPr/>
                        </pic:nvPicPr>
                        <pic:blipFill>
                          <a:blip r:embed="rId13"/>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lang w:val="en-US" w:eastAsia="zh-CN" w:bidi="ar"/>
              </w:rPr>
              <w:t>检测项目</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45E0E">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3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DB0CD">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检验结果</w:t>
            </w:r>
          </w:p>
        </w:tc>
      </w:tr>
      <w:tr w14:paraId="1C51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3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38DB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白度（R457)</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5B06B">
            <w:pPr>
              <w:keepNext w:val="0"/>
              <w:keepLines w:val="0"/>
              <w:widowControl/>
              <w:suppressLineNumbers w:val="0"/>
              <w:jc w:val="center"/>
              <w:textAlignment w:val="center"/>
              <w:rPr>
                <w:rFonts w:hint="eastAsia" w:ascii="楷体" w:hAnsi="楷体" w:eastAsia="楷体" w:cs="楷体"/>
                <w:i/>
                <w:iCs/>
                <w:color w:val="000000"/>
                <w:sz w:val="24"/>
                <w:szCs w:val="24"/>
                <w:u w:val="none"/>
              </w:rPr>
            </w:pPr>
            <w:r>
              <w:rPr>
                <w:rFonts w:hint="eastAsia" w:ascii="楷体" w:hAnsi="楷体" w:eastAsia="楷体" w:cs="楷体"/>
                <w:i/>
                <w:iCs/>
                <w:color w:val="000000"/>
                <w:kern w:val="0"/>
                <w:sz w:val="24"/>
                <w:szCs w:val="24"/>
                <w:u w:val="none"/>
                <w:lang w:val="en-US" w:eastAsia="zh-CN" w:bidi="ar"/>
              </w:rPr>
              <w:t>％</w:t>
            </w:r>
          </w:p>
        </w:tc>
        <w:tc>
          <w:tcPr>
            <w:tcW w:w="3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A25F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92-95</w:t>
            </w:r>
          </w:p>
        </w:tc>
      </w:tr>
      <w:tr w14:paraId="26AB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3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DE0E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水分</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CA77B">
            <w:pPr>
              <w:keepNext w:val="0"/>
              <w:keepLines w:val="0"/>
              <w:widowControl/>
              <w:suppressLineNumbers w:val="0"/>
              <w:jc w:val="center"/>
              <w:textAlignment w:val="center"/>
              <w:rPr>
                <w:rFonts w:hint="eastAsia" w:ascii="楷体" w:hAnsi="楷体" w:eastAsia="楷体" w:cs="楷体"/>
                <w:i/>
                <w:iCs/>
                <w:color w:val="000000"/>
                <w:sz w:val="24"/>
                <w:szCs w:val="24"/>
                <w:u w:val="none"/>
              </w:rPr>
            </w:pPr>
            <w:r>
              <w:rPr>
                <w:rFonts w:hint="eastAsia" w:ascii="楷体" w:hAnsi="楷体" w:eastAsia="楷体" w:cs="楷体"/>
                <w:i/>
                <w:iCs/>
                <w:color w:val="000000"/>
                <w:kern w:val="0"/>
                <w:sz w:val="24"/>
                <w:szCs w:val="24"/>
                <w:u w:val="none"/>
                <w:lang w:val="en-US" w:eastAsia="zh-CN" w:bidi="ar"/>
              </w:rPr>
              <w:t>％</w:t>
            </w:r>
          </w:p>
        </w:tc>
        <w:tc>
          <w:tcPr>
            <w:tcW w:w="3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831A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0.22</w:t>
            </w:r>
          </w:p>
        </w:tc>
      </w:tr>
      <w:tr w14:paraId="248E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3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F1CA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筛余物</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E0D43">
            <w:pPr>
              <w:keepNext w:val="0"/>
              <w:keepLines w:val="0"/>
              <w:widowControl/>
              <w:suppressLineNumbers w:val="0"/>
              <w:jc w:val="center"/>
              <w:textAlignment w:val="center"/>
              <w:rPr>
                <w:rFonts w:hint="eastAsia" w:ascii="楷体" w:hAnsi="楷体" w:eastAsia="楷体" w:cs="楷体"/>
                <w:i/>
                <w:iCs/>
                <w:color w:val="000000"/>
                <w:sz w:val="24"/>
                <w:szCs w:val="24"/>
                <w:u w:val="none"/>
              </w:rPr>
            </w:pPr>
            <w:r>
              <w:rPr>
                <w:rFonts w:hint="eastAsia" w:ascii="楷体" w:hAnsi="楷体" w:eastAsia="楷体" w:cs="楷体"/>
                <w:i/>
                <w:iCs/>
                <w:color w:val="000000"/>
                <w:kern w:val="0"/>
                <w:sz w:val="24"/>
                <w:szCs w:val="24"/>
                <w:u w:val="none"/>
                <w:lang w:val="en-US" w:eastAsia="zh-CN" w:bidi="ar"/>
              </w:rPr>
              <w:t>％</w:t>
            </w:r>
          </w:p>
        </w:tc>
        <w:tc>
          <w:tcPr>
            <w:tcW w:w="3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FC84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0.0036</w:t>
            </w:r>
          </w:p>
        </w:tc>
      </w:tr>
      <w:tr w14:paraId="2942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3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EDA4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粒度</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C8D7F">
            <w:pPr>
              <w:keepNext w:val="0"/>
              <w:keepLines w:val="0"/>
              <w:widowControl/>
              <w:suppressLineNumbers w:val="0"/>
              <w:jc w:val="center"/>
              <w:textAlignment w:val="center"/>
              <w:rPr>
                <w:rFonts w:hint="eastAsia" w:ascii="楷体" w:hAnsi="楷体" w:eastAsia="楷体" w:cs="楷体"/>
                <w:i/>
                <w:iCs/>
                <w:color w:val="000000"/>
                <w:sz w:val="24"/>
                <w:szCs w:val="24"/>
                <w:u w:val="none"/>
              </w:rPr>
            </w:pPr>
            <w:r>
              <w:rPr>
                <w:rFonts w:hint="eastAsia" w:ascii="楷体" w:hAnsi="楷体" w:eastAsia="楷体" w:cs="楷体"/>
                <w:i/>
                <w:iCs/>
                <w:color w:val="000000"/>
                <w:kern w:val="0"/>
                <w:sz w:val="24"/>
                <w:szCs w:val="24"/>
                <w:u w:val="none"/>
                <w:lang w:val="en-US" w:eastAsia="zh-CN" w:bidi="ar"/>
              </w:rPr>
              <w:t>-2μm，﹪</w:t>
            </w:r>
          </w:p>
        </w:tc>
        <w:tc>
          <w:tcPr>
            <w:tcW w:w="3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0275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85.2</w:t>
            </w:r>
          </w:p>
        </w:tc>
      </w:tr>
      <w:tr w14:paraId="6BEE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3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72E2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吸油量</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31527">
            <w:pPr>
              <w:keepNext w:val="0"/>
              <w:keepLines w:val="0"/>
              <w:widowControl/>
              <w:suppressLineNumbers w:val="0"/>
              <w:jc w:val="center"/>
              <w:textAlignment w:val="center"/>
              <w:rPr>
                <w:rFonts w:hint="eastAsia" w:ascii="楷体" w:hAnsi="楷体" w:eastAsia="楷体" w:cs="楷体"/>
                <w:i/>
                <w:iCs/>
                <w:color w:val="000000"/>
                <w:sz w:val="24"/>
                <w:szCs w:val="24"/>
                <w:u w:val="none"/>
              </w:rPr>
            </w:pPr>
            <w:r>
              <w:rPr>
                <w:rFonts w:hint="eastAsia" w:ascii="楷体" w:hAnsi="楷体" w:eastAsia="楷体" w:cs="楷体"/>
                <w:i/>
                <w:iCs/>
                <w:color w:val="000000"/>
                <w:kern w:val="0"/>
                <w:sz w:val="24"/>
                <w:szCs w:val="24"/>
                <w:u w:val="none"/>
                <w:lang w:val="en-US" w:eastAsia="zh-CN" w:bidi="ar"/>
              </w:rPr>
              <w:t>g/100g</w:t>
            </w:r>
          </w:p>
        </w:tc>
        <w:tc>
          <w:tcPr>
            <w:tcW w:w="3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ACAF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65</w:t>
            </w:r>
          </w:p>
        </w:tc>
      </w:tr>
      <w:tr w14:paraId="20AF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3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0455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PH</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E07EA">
            <w:pPr>
              <w:keepNext w:val="0"/>
              <w:keepLines w:val="0"/>
              <w:widowControl/>
              <w:suppressLineNumbers w:val="0"/>
              <w:jc w:val="center"/>
              <w:textAlignment w:val="center"/>
              <w:rPr>
                <w:rFonts w:hint="eastAsia" w:ascii="楷体" w:hAnsi="楷体" w:eastAsia="楷体" w:cs="楷体"/>
                <w:i/>
                <w:iCs/>
                <w:color w:val="000000"/>
                <w:sz w:val="24"/>
                <w:szCs w:val="24"/>
                <w:u w:val="none"/>
              </w:rPr>
            </w:pPr>
            <w:r>
              <w:rPr>
                <w:rFonts w:hint="eastAsia" w:ascii="楷体" w:hAnsi="楷体" w:eastAsia="楷体" w:cs="楷体"/>
                <w:i/>
                <w:iCs/>
                <w:color w:val="000000"/>
                <w:kern w:val="0"/>
                <w:sz w:val="24"/>
                <w:szCs w:val="24"/>
                <w:u w:val="none"/>
                <w:lang w:val="en-US" w:eastAsia="zh-CN" w:bidi="ar"/>
              </w:rPr>
              <w:t>/</w:t>
            </w:r>
          </w:p>
        </w:tc>
        <w:tc>
          <w:tcPr>
            <w:tcW w:w="3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AEA9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5.5-7</w:t>
            </w:r>
          </w:p>
        </w:tc>
      </w:tr>
      <w:tr w14:paraId="5260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3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E663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分散性</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FA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μ</w:t>
            </w:r>
            <w:r>
              <w:rPr>
                <w:rFonts w:hint="default" w:ascii="Times New Roman" w:hAnsi="Times New Roman" w:eastAsia="宋体" w:cs="Times New Roman"/>
                <w:i w:val="0"/>
                <w:iCs w:val="0"/>
                <w:color w:val="000000"/>
                <w:kern w:val="0"/>
                <w:sz w:val="21"/>
                <w:szCs w:val="21"/>
                <w:u w:val="none"/>
                <w:lang w:val="en-US" w:eastAsia="zh-CN" w:bidi="ar"/>
              </w:rPr>
              <w:t>m</w:t>
            </w:r>
          </w:p>
        </w:tc>
        <w:tc>
          <w:tcPr>
            <w:tcW w:w="3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9490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r>
      <w:tr w14:paraId="08D0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709B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粒径</w:t>
            </w:r>
          </w:p>
        </w:tc>
        <w:tc>
          <w:tcPr>
            <w:tcW w:w="2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26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μ</w:t>
            </w:r>
            <w:r>
              <w:rPr>
                <w:rFonts w:hint="default" w:ascii="Times New Roman" w:hAnsi="Times New Roman" w:eastAsia="宋体" w:cs="Times New Roman"/>
                <w:i w:val="0"/>
                <w:iCs w:val="0"/>
                <w:color w:val="000000"/>
                <w:kern w:val="0"/>
                <w:sz w:val="21"/>
                <w:szCs w:val="21"/>
                <w:u w:val="none"/>
                <w:lang w:val="en-US" w:eastAsia="zh-CN" w:bidi="ar"/>
              </w:rPr>
              <w:t>m</w:t>
            </w:r>
          </w:p>
        </w:tc>
        <w:tc>
          <w:tcPr>
            <w:tcW w:w="3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C97A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30-40um</w:t>
            </w:r>
          </w:p>
        </w:tc>
      </w:tr>
    </w:tbl>
    <w:p w14:paraId="62D5EADC">
      <w:pPr>
        <w:pStyle w:val="2"/>
        <w:rPr>
          <w:rFonts w:hint="eastAsia"/>
          <w:lang w:val="en-US" w:eastAsia="zh-CN"/>
        </w:rPr>
      </w:pPr>
    </w:p>
    <w:p w14:paraId="0EDA2AD0">
      <w:pPr>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煅烧高岭土-6000目</w:t>
      </w:r>
      <w:bookmarkStart w:id="7" w:name="_GoBack"/>
      <w:bookmarkEnd w:id="7"/>
    </w:p>
    <w:tbl>
      <w:tblPr>
        <w:tblStyle w:val="20"/>
        <w:tblW w:w="9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8"/>
        <w:gridCol w:w="2640"/>
        <w:gridCol w:w="3210"/>
      </w:tblGrid>
      <w:tr w14:paraId="0069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7E2F2">
            <w:pPr>
              <w:keepNext w:val="0"/>
              <w:keepLines w:val="0"/>
              <w:widowControl/>
              <w:suppressLineNumbers w:val="0"/>
              <w:jc w:val="center"/>
              <w:textAlignment w:val="center"/>
              <w:rPr>
                <w:rFonts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10" name="图片_9"/>
                  <wp:cNvGraphicFramePr/>
                  <a:graphic xmlns:a="http://schemas.openxmlformats.org/drawingml/2006/main">
                    <a:graphicData uri="http://schemas.openxmlformats.org/drawingml/2006/picture">
                      <pic:pic xmlns:pic="http://schemas.openxmlformats.org/drawingml/2006/picture">
                        <pic:nvPicPr>
                          <pic:cNvPr id="10" name="图片_9"/>
                          <pic:cNvPicPr/>
                        </pic:nvPicPr>
                        <pic:blipFill>
                          <a:blip r:embed="rId9"/>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9" name="图片_11"/>
                  <wp:cNvGraphicFramePr/>
                  <a:graphic xmlns:a="http://schemas.openxmlformats.org/drawingml/2006/main">
                    <a:graphicData uri="http://schemas.openxmlformats.org/drawingml/2006/picture">
                      <pic:pic xmlns:pic="http://schemas.openxmlformats.org/drawingml/2006/picture">
                        <pic:nvPicPr>
                          <pic:cNvPr id="9" name="图片_11"/>
                          <pic:cNvPicPr/>
                        </pic:nvPicPr>
                        <pic:blipFill>
                          <a:blip r:embed="rId9"/>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12" name="图片_15"/>
                  <wp:cNvGraphicFramePr/>
                  <a:graphic xmlns:a="http://schemas.openxmlformats.org/drawingml/2006/main">
                    <a:graphicData uri="http://schemas.openxmlformats.org/drawingml/2006/picture">
                      <pic:pic xmlns:pic="http://schemas.openxmlformats.org/drawingml/2006/picture">
                        <pic:nvPicPr>
                          <pic:cNvPr id="12" name="图片_15"/>
                          <pic:cNvPicPr/>
                        </pic:nvPicPr>
                        <pic:blipFill>
                          <a:blip r:embed="rId14"/>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16" name="图片_14"/>
                  <wp:cNvGraphicFramePr/>
                  <a:graphic xmlns:a="http://schemas.openxmlformats.org/drawingml/2006/main">
                    <a:graphicData uri="http://schemas.openxmlformats.org/drawingml/2006/picture">
                      <pic:pic xmlns:pic="http://schemas.openxmlformats.org/drawingml/2006/picture">
                        <pic:nvPicPr>
                          <pic:cNvPr id="16" name="图片_14"/>
                          <pic:cNvPicPr/>
                        </pic:nvPicPr>
                        <pic:blipFill>
                          <a:blip r:embed="rId15"/>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11" name="图片_16"/>
                  <wp:cNvGraphicFramePr/>
                  <a:graphic xmlns:a="http://schemas.openxmlformats.org/drawingml/2006/main">
                    <a:graphicData uri="http://schemas.openxmlformats.org/drawingml/2006/picture">
                      <pic:pic xmlns:pic="http://schemas.openxmlformats.org/drawingml/2006/picture">
                        <pic:nvPicPr>
                          <pic:cNvPr id="11" name="图片_16"/>
                          <pic:cNvPicPr/>
                        </pic:nvPicPr>
                        <pic:blipFill>
                          <a:blip r:embed="rId16"/>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15" name="图片_13"/>
                  <wp:cNvGraphicFramePr/>
                  <a:graphic xmlns:a="http://schemas.openxmlformats.org/drawingml/2006/main">
                    <a:graphicData uri="http://schemas.openxmlformats.org/drawingml/2006/picture">
                      <pic:pic xmlns:pic="http://schemas.openxmlformats.org/drawingml/2006/picture">
                        <pic:nvPicPr>
                          <pic:cNvPr id="15" name="图片_13"/>
                          <pic:cNvPicPr/>
                        </pic:nvPicPr>
                        <pic:blipFill>
                          <a:blip r:embed="rId17"/>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17" name="图片_10"/>
                  <wp:cNvGraphicFramePr/>
                  <a:graphic xmlns:a="http://schemas.openxmlformats.org/drawingml/2006/main">
                    <a:graphicData uri="http://schemas.openxmlformats.org/drawingml/2006/picture">
                      <pic:pic xmlns:pic="http://schemas.openxmlformats.org/drawingml/2006/picture">
                        <pic:nvPicPr>
                          <pic:cNvPr id="17" name="图片_10"/>
                          <pic:cNvPicPr/>
                        </pic:nvPicPr>
                        <pic:blipFill>
                          <a:blip r:embed="rId18"/>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09550" cy="171450"/>
                  <wp:effectExtent l="0" t="0" r="0" b="0"/>
                  <wp:wrapNone/>
                  <wp:docPr id="18" name="图片_12"/>
                  <wp:cNvGraphicFramePr/>
                  <a:graphic xmlns:a="http://schemas.openxmlformats.org/drawingml/2006/main">
                    <a:graphicData uri="http://schemas.openxmlformats.org/drawingml/2006/picture">
                      <pic:pic xmlns:pic="http://schemas.openxmlformats.org/drawingml/2006/picture">
                        <pic:nvPicPr>
                          <pic:cNvPr id="18" name="图片_12"/>
                          <pic:cNvPicPr/>
                        </pic:nvPicPr>
                        <pic:blipFill>
                          <a:blip r:embed="rId19"/>
                          <a:stretch>
                            <a:fillRect/>
                          </a:stretch>
                        </pic:blipFill>
                        <pic:spPr>
                          <a:xfrm>
                            <a:off x="0" y="0"/>
                            <a:ext cx="209550" cy="171450"/>
                          </a:xfrm>
                          <a:prstGeom prst="rect">
                            <a:avLst/>
                          </a:prstGeom>
                          <a:noFill/>
                          <a:ln>
                            <a:noFill/>
                          </a:ln>
                        </pic:spPr>
                      </pic:pic>
                    </a:graphicData>
                  </a:graphic>
                </wp:anchor>
              </w:drawing>
            </w:r>
            <w:r>
              <w:rPr>
                <w:rFonts w:hint="eastAsia" w:ascii="楷体" w:hAnsi="楷体" w:eastAsia="楷体" w:cs="楷体"/>
                <w:b/>
                <w:bCs/>
                <w:i w:val="0"/>
                <w:iCs w:val="0"/>
                <w:color w:val="000000"/>
                <w:kern w:val="0"/>
                <w:sz w:val="24"/>
                <w:szCs w:val="24"/>
                <w:u w:val="none"/>
                <w:lang w:val="en-US" w:eastAsia="zh-CN" w:bidi="ar"/>
              </w:rPr>
              <w:t>检测项目</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3DF95">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80A8B">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检验结果</w:t>
            </w:r>
          </w:p>
        </w:tc>
      </w:tr>
      <w:tr w14:paraId="7A93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9546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白度（R457)</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5C649">
            <w:pPr>
              <w:keepNext w:val="0"/>
              <w:keepLines w:val="0"/>
              <w:widowControl/>
              <w:suppressLineNumbers w:val="0"/>
              <w:jc w:val="center"/>
              <w:textAlignment w:val="center"/>
              <w:rPr>
                <w:rFonts w:hint="eastAsia" w:ascii="楷体" w:hAnsi="楷体" w:eastAsia="楷体" w:cs="楷体"/>
                <w:i/>
                <w:iCs/>
                <w:color w:val="000000"/>
                <w:sz w:val="24"/>
                <w:szCs w:val="24"/>
                <w:u w:val="none"/>
              </w:rPr>
            </w:pPr>
            <w:r>
              <w:rPr>
                <w:rFonts w:hint="eastAsia" w:ascii="楷体" w:hAnsi="楷体" w:eastAsia="楷体" w:cs="楷体"/>
                <w:i/>
                <w:iCs/>
                <w:color w:val="000000"/>
                <w:kern w:val="0"/>
                <w:sz w:val="24"/>
                <w:szCs w:val="24"/>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36F2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88-91</w:t>
            </w:r>
          </w:p>
        </w:tc>
      </w:tr>
      <w:tr w14:paraId="7492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4B09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水分</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20FA1">
            <w:pPr>
              <w:keepNext w:val="0"/>
              <w:keepLines w:val="0"/>
              <w:widowControl/>
              <w:suppressLineNumbers w:val="0"/>
              <w:jc w:val="center"/>
              <w:textAlignment w:val="center"/>
              <w:rPr>
                <w:rFonts w:hint="eastAsia" w:ascii="楷体" w:hAnsi="楷体" w:eastAsia="楷体" w:cs="楷体"/>
                <w:i/>
                <w:iCs/>
                <w:color w:val="000000"/>
                <w:sz w:val="24"/>
                <w:szCs w:val="24"/>
                <w:u w:val="none"/>
              </w:rPr>
            </w:pPr>
            <w:r>
              <w:rPr>
                <w:rFonts w:hint="eastAsia" w:ascii="楷体" w:hAnsi="楷体" w:eastAsia="楷体" w:cs="楷体"/>
                <w:i/>
                <w:iCs/>
                <w:color w:val="000000"/>
                <w:kern w:val="0"/>
                <w:sz w:val="24"/>
                <w:szCs w:val="24"/>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FC10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0.28</w:t>
            </w:r>
          </w:p>
        </w:tc>
      </w:tr>
      <w:tr w14:paraId="2E6C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D825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筛余物</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C9AFD">
            <w:pPr>
              <w:keepNext w:val="0"/>
              <w:keepLines w:val="0"/>
              <w:widowControl/>
              <w:suppressLineNumbers w:val="0"/>
              <w:jc w:val="center"/>
              <w:textAlignment w:val="center"/>
              <w:rPr>
                <w:rFonts w:hint="eastAsia" w:ascii="楷体" w:hAnsi="楷体" w:eastAsia="楷体" w:cs="楷体"/>
                <w:i/>
                <w:iCs/>
                <w:color w:val="000000"/>
                <w:sz w:val="24"/>
                <w:szCs w:val="24"/>
                <w:u w:val="none"/>
              </w:rPr>
            </w:pPr>
            <w:r>
              <w:rPr>
                <w:rFonts w:hint="eastAsia" w:ascii="楷体" w:hAnsi="楷体" w:eastAsia="楷体" w:cs="楷体"/>
                <w:i/>
                <w:iCs/>
                <w:color w:val="000000"/>
                <w:kern w:val="0"/>
                <w:sz w:val="24"/>
                <w:szCs w:val="24"/>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26B1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0.0032</w:t>
            </w:r>
          </w:p>
        </w:tc>
      </w:tr>
      <w:tr w14:paraId="4166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A471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粒度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9E255">
            <w:pPr>
              <w:keepNext w:val="0"/>
              <w:keepLines w:val="0"/>
              <w:widowControl/>
              <w:suppressLineNumbers w:val="0"/>
              <w:jc w:val="center"/>
              <w:textAlignment w:val="center"/>
              <w:rPr>
                <w:rFonts w:hint="eastAsia" w:ascii="楷体" w:hAnsi="楷体" w:eastAsia="楷体" w:cs="楷体"/>
                <w:i/>
                <w:iCs/>
                <w:color w:val="000000"/>
                <w:sz w:val="24"/>
                <w:szCs w:val="24"/>
                <w:u w:val="none"/>
              </w:rPr>
            </w:pPr>
            <w:r>
              <w:rPr>
                <w:rFonts w:hint="eastAsia" w:ascii="楷体" w:hAnsi="楷体" w:eastAsia="楷体" w:cs="楷体"/>
                <w:i/>
                <w:iCs/>
                <w:color w:val="000000"/>
                <w:kern w:val="0"/>
                <w:sz w:val="24"/>
                <w:szCs w:val="24"/>
                <w:u w:val="none"/>
                <w:lang w:val="en-US" w:eastAsia="zh-CN" w:bidi="ar"/>
              </w:rPr>
              <w:t>-2μm，﹪</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5CAB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88.29</w:t>
            </w:r>
          </w:p>
        </w:tc>
      </w:tr>
      <w:tr w14:paraId="16E7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4778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吸油量</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77D1C">
            <w:pPr>
              <w:keepNext w:val="0"/>
              <w:keepLines w:val="0"/>
              <w:widowControl/>
              <w:suppressLineNumbers w:val="0"/>
              <w:jc w:val="center"/>
              <w:textAlignment w:val="center"/>
              <w:rPr>
                <w:rFonts w:hint="eastAsia" w:ascii="楷体" w:hAnsi="楷体" w:eastAsia="楷体" w:cs="楷体"/>
                <w:i/>
                <w:iCs/>
                <w:color w:val="000000"/>
                <w:sz w:val="24"/>
                <w:szCs w:val="24"/>
                <w:u w:val="none"/>
              </w:rPr>
            </w:pPr>
            <w:r>
              <w:rPr>
                <w:rFonts w:hint="eastAsia" w:ascii="楷体" w:hAnsi="楷体" w:eastAsia="楷体" w:cs="楷体"/>
                <w:i/>
                <w:iCs/>
                <w:color w:val="000000"/>
                <w:kern w:val="0"/>
                <w:sz w:val="24"/>
                <w:szCs w:val="24"/>
                <w:u w:val="none"/>
                <w:lang w:val="en-US" w:eastAsia="zh-CN" w:bidi="ar"/>
              </w:rPr>
              <w:t>g/100g</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DC71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75.5</w:t>
            </w:r>
          </w:p>
        </w:tc>
      </w:tr>
      <w:tr w14:paraId="77F2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25ED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PH</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64E34">
            <w:pPr>
              <w:keepNext w:val="0"/>
              <w:keepLines w:val="0"/>
              <w:widowControl/>
              <w:suppressLineNumbers w:val="0"/>
              <w:jc w:val="center"/>
              <w:textAlignment w:val="center"/>
              <w:rPr>
                <w:rFonts w:hint="eastAsia" w:ascii="楷体" w:hAnsi="楷体" w:eastAsia="楷体" w:cs="楷体"/>
                <w:i/>
                <w:iCs/>
                <w:color w:val="000000"/>
                <w:sz w:val="24"/>
                <w:szCs w:val="24"/>
                <w:u w:val="none"/>
              </w:rPr>
            </w:pPr>
            <w:r>
              <w:rPr>
                <w:rFonts w:hint="eastAsia" w:ascii="楷体" w:hAnsi="楷体" w:eastAsia="楷体" w:cs="楷体"/>
                <w:i/>
                <w:iCs/>
                <w:color w:val="000000"/>
                <w:kern w:val="0"/>
                <w:sz w:val="24"/>
                <w:szCs w:val="24"/>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F2BFA">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5.5-7</w:t>
            </w:r>
          </w:p>
        </w:tc>
      </w:tr>
      <w:tr w14:paraId="3338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BDBC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分散性</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1F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μ</w:t>
            </w:r>
            <w:r>
              <w:rPr>
                <w:rFonts w:hint="default" w:ascii="Times New Roman" w:hAnsi="Times New Roman" w:eastAsia="宋体" w:cs="Times New Roman"/>
                <w:i w:val="0"/>
                <w:iCs w:val="0"/>
                <w:color w:val="000000"/>
                <w:kern w:val="0"/>
                <w:sz w:val="21"/>
                <w:szCs w:val="21"/>
                <w:u w:val="none"/>
                <w:lang w:val="en-US" w:eastAsia="zh-CN" w:bidi="ar"/>
              </w:rPr>
              <w:t>m</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FEF0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r>
      <w:tr w14:paraId="32C3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4E81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粒径</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CF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μ</w:t>
            </w:r>
            <w:r>
              <w:rPr>
                <w:rFonts w:hint="default" w:ascii="Times New Roman" w:hAnsi="Times New Roman" w:eastAsia="宋体" w:cs="Times New Roman"/>
                <w:i w:val="0"/>
                <w:iCs w:val="0"/>
                <w:color w:val="000000"/>
                <w:kern w:val="0"/>
                <w:sz w:val="21"/>
                <w:szCs w:val="21"/>
                <w:u w:val="none"/>
                <w:lang w:val="en-US" w:eastAsia="zh-CN" w:bidi="ar"/>
              </w:rPr>
              <w:t>m</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4A4C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20-30um</w:t>
            </w:r>
          </w:p>
        </w:tc>
      </w:tr>
    </w:tbl>
    <w:p w14:paraId="2FF4E0C8">
      <w:pPr>
        <w:pageBreakBefore w:val="0"/>
        <w:widowControl w:val="0"/>
        <w:numPr>
          <w:ilvl w:val="0"/>
          <w:numId w:val="0"/>
        </w:numPr>
        <w:kinsoku/>
        <w:wordWrap/>
        <w:overflowPunct/>
        <w:topLinePunct w:val="0"/>
        <w:bidi w:val="0"/>
        <w:snapToGrid/>
        <w:spacing w:line="360" w:lineRule="auto"/>
        <w:ind w:leftChars="300"/>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70E8465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广东天元</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6AE65FB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5C59BE1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7225F54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5BF0A7C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注意：</w:t>
      </w:r>
      <w:r>
        <w:rPr>
          <w:rFonts w:hint="eastAsia" w:ascii="仿宋" w:hAnsi="仿宋" w:eastAsia="仿宋" w:cs="仿宋"/>
          <w:b/>
          <w:bCs/>
          <w:color w:val="FF0000"/>
          <w:sz w:val="28"/>
          <w:szCs w:val="28"/>
          <w:lang w:val="en-US" w:eastAsia="zh-CN"/>
        </w:rPr>
        <w:t>如投标方已经建档合作，则不需要提供以上全部投标附件，仅需要提供【附件四：</w:t>
      </w:r>
      <w:r>
        <w:rPr>
          <w:rFonts w:hint="eastAsia" w:ascii="仿宋" w:hAnsi="仿宋" w:eastAsia="仿宋" w:cs="仿宋"/>
          <w:b/>
          <w:bCs/>
          <w:color w:val="FF0000"/>
          <w:sz w:val="28"/>
          <w:szCs w:val="28"/>
        </w:rPr>
        <w:t>报价</w:t>
      </w:r>
      <w:r>
        <w:rPr>
          <w:rFonts w:hint="eastAsia" w:ascii="仿宋" w:hAnsi="仿宋" w:eastAsia="仿宋" w:cs="仿宋"/>
          <w:b/>
          <w:bCs/>
          <w:color w:val="FF0000"/>
          <w:sz w:val="28"/>
          <w:szCs w:val="28"/>
          <w:lang w:val="en-US" w:eastAsia="zh-CN"/>
        </w:rPr>
        <w:t>清单】以及【</w:t>
      </w:r>
      <w:r>
        <w:rPr>
          <w:rFonts w:hint="eastAsia" w:ascii="仿宋" w:hAnsi="仿宋" w:eastAsia="仿宋" w:cs="仿宋"/>
          <w:b/>
          <w:bCs/>
          <w:color w:val="FF0000"/>
          <w:sz w:val="28"/>
          <w:szCs w:val="28"/>
          <w:lang w:eastAsia="zh-CN"/>
        </w:rPr>
        <w:t>附件</w:t>
      </w:r>
      <w:r>
        <w:rPr>
          <w:rFonts w:hint="eastAsia" w:ascii="仿宋" w:hAnsi="仿宋" w:eastAsia="仿宋" w:cs="仿宋"/>
          <w:b/>
          <w:bCs/>
          <w:color w:val="FF0000"/>
          <w:sz w:val="28"/>
          <w:szCs w:val="28"/>
          <w:lang w:val="en-US" w:eastAsia="zh-CN"/>
        </w:rPr>
        <w:t>五</w:t>
      </w:r>
      <w:r>
        <w:rPr>
          <w:rFonts w:hint="eastAsia" w:ascii="仿宋" w:hAnsi="仿宋" w:eastAsia="仿宋" w:cs="仿宋"/>
          <w:b/>
          <w:bCs/>
          <w:color w:val="FF0000"/>
          <w:sz w:val="28"/>
          <w:szCs w:val="28"/>
          <w:lang w:eastAsia="zh-CN"/>
        </w:rPr>
        <w:t>：法定代表人授权书、法人授权代表身份证（复印件）</w:t>
      </w:r>
      <w:r>
        <w:rPr>
          <w:rFonts w:hint="eastAsia" w:ascii="仿宋" w:hAnsi="仿宋" w:eastAsia="仿宋" w:cs="仿宋"/>
          <w:b/>
          <w:bCs/>
          <w:color w:val="FF0000"/>
          <w:sz w:val="28"/>
          <w:szCs w:val="28"/>
          <w:lang w:val="en-US" w:eastAsia="zh-CN"/>
        </w:rPr>
        <w:t>】</w:t>
      </w:r>
    </w:p>
    <w:p w14:paraId="41DBA6F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072C695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51D2028">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74AF873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4"/>
        <w:rPr>
          <w:rFonts w:hint="eastAsia"/>
        </w:rPr>
      </w:pPr>
    </w:p>
    <w:p w14:paraId="42F32A77">
      <w:pPr>
        <w:bidi w:val="0"/>
        <w:rPr>
          <w:rFonts w:hint="eastAsia"/>
        </w:rPr>
      </w:pPr>
    </w:p>
    <w:p w14:paraId="487640AA">
      <w:pPr>
        <w:pStyle w:val="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5"/>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0799EDE">
      <w:pPr>
        <w:pStyle w:val="15"/>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5"/>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5"/>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5"/>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5"/>
        <w:spacing w:line="313" w:lineRule="exact"/>
        <w:ind w:left="0" w:leftChars="0" w:firstLine="0" w:firstLineChars="0"/>
        <w:jc w:val="both"/>
        <w:outlineLvl w:val="9"/>
        <w:rPr>
          <w:rFonts w:hint="eastAsia" w:ascii="仿宋" w:hAnsi="仿宋" w:eastAsia="仿宋" w:cs="仿宋"/>
          <w:sz w:val="32"/>
          <w:szCs w:val="32"/>
          <w:lang w:eastAsia="zh-CN"/>
        </w:rPr>
      </w:pPr>
    </w:p>
    <w:p w14:paraId="126AADA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2B8D02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9B2082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29EAC4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145BAF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0B4466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D04626B">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118A9D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E4CDB87">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5398AD9">
      <w:pPr>
        <w:pStyle w:val="45"/>
        <w:spacing w:line="360" w:lineRule="auto"/>
        <w:ind w:left="0" w:leftChars="0" w:firstLine="0" w:firstLineChars="0"/>
        <w:outlineLvl w:val="9"/>
        <w:rPr>
          <w:rFonts w:hint="eastAsia" w:ascii="仿宋" w:hAnsi="仿宋" w:eastAsia="仿宋" w:cs="仿宋"/>
          <w:sz w:val="24"/>
          <w:szCs w:val="24"/>
          <w:lang w:eastAsia="zh-CN"/>
        </w:rPr>
      </w:pPr>
    </w:p>
    <w:p w14:paraId="22141085">
      <w:pPr>
        <w:rPr>
          <w:rFonts w:hint="eastAsia" w:ascii="仿宋" w:hAnsi="仿宋" w:eastAsia="仿宋" w:cs="仿宋"/>
          <w:sz w:val="24"/>
          <w:szCs w:val="24"/>
          <w:lang w:eastAsia="zh-CN"/>
        </w:rPr>
      </w:pPr>
      <w:r>
        <w:rPr>
          <w:rFonts w:hint="eastAsia" w:ascii="仿宋" w:hAnsi="仿宋" w:eastAsia="仿宋" w:cs="仿宋"/>
          <w:sz w:val="24"/>
          <w:szCs w:val="24"/>
          <w:lang w:eastAsia="zh-CN"/>
        </w:rPr>
        <w:br w:type="page"/>
      </w:r>
    </w:p>
    <w:p w14:paraId="58657171">
      <w:pPr>
        <w:pStyle w:val="45"/>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5A179353">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2CCDBD28">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4C3FD2BA">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2E80DED3">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1C2B8E69">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0534A453">
      <w:pPr>
        <w:spacing w:before="24" w:line="360" w:lineRule="auto"/>
        <w:ind w:left="118"/>
        <w:outlineLvl w:val="9"/>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元/KG</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元/T</w:t>
      </w:r>
    </w:p>
    <w:p w14:paraId="1AAC3993">
      <w:pPr>
        <w:spacing w:before="24" w:line="360" w:lineRule="auto"/>
        <w:ind w:left="118"/>
        <w:outlineLvl w:val="9"/>
        <w:rPr>
          <w:rFonts w:hint="eastAsia" w:ascii="仿宋" w:hAnsi="仿宋" w:eastAsia="仿宋" w:cs="仿宋"/>
          <w:b/>
          <w:bCs/>
          <w:color w:val="FF0000"/>
          <w:spacing w:val="-1"/>
          <w:sz w:val="24"/>
          <w:szCs w:val="24"/>
          <w:u w:val="single"/>
          <w:lang w:val="en-US" w:eastAsia="zh-CN"/>
        </w:rPr>
      </w:pPr>
    </w:p>
    <w:p w14:paraId="48D8845B">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附件四 东莞基地报价清单</w:t>
      </w:r>
    </w:p>
    <w:p w14:paraId="5D0398D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详细地址如下：</w:t>
      </w:r>
    </w:p>
    <w:p w14:paraId="645921DD">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color w:val="FF0000"/>
          <w:sz w:val="28"/>
          <w:szCs w:val="21"/>
          <w:lang w:val="en-US" w:eastAsia="zh-CN"/>
        </w:rPr>
        <w:t>湖北省黄冈市浠水县经济开发区散花工业园滨江五路2号</w:t>
      </w:r>
    </w:p>
    <w:p w14:paraId="276FA5FD">
      <w:pPr>
        <w:snapToGrid w:val="0"/>
        <w:jc w:val="left"/>
        <w:rPr>
          <w:rFonts w:hint="eastAsia" w:ascii="仿宋" w:hAnsi="仿宋" w:eastAsia="仿宋" w:cs="仿宋"/>
          <w:b/>
          <w:bCs/>
          <w:color w:val="auto"/>
          <w:kern w:val="2"/>
          <w:sz w:val="40"/>
          <w:szCs w:val="40"/>
          <w:lang w:val="en-US" w:eastAsia="zh-CN" w:bidi="ar-SA"/>
        </w:rPr>
      </w:pPr>
    </w:p>
    <w:p w14:paraId="30ADF987">
      <w:pPr>
        <w:snapToGrid w:val="0"/>
        <w:ind w:firstLine="3614" w:firstLineChars="900"/>
        <w:jc w:val="left"/>
        <w:rPr>
          <w:rFonts w:hint="eastAsia" w:ascii="仿宋" w:hAnsi="仿宋" w:eastAsia="仿宋" w:cs="仿宋"/>
          <w:b/>
          <w:bCs/>
          <w:color w:val="auto"/>
          <w:kern w:val="2"/>
          <w:sz w:val="40"/>
          <w:szCs w:val="40"/>
          <w:lang w:val="en-US" w:eastAsia="zh-CN" w:bidi="ar-SA"/>
        </w:rPr>
      </w:pPr>
    </w:p>
    <w:p w14:paraId="145EBD42">
      <w:pPr>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br w:type="page"/>
      </w:r>
    </w:p>
    <w:p w14:paraId="75F8BDC2">
      <w:pPr>
        <w:snapToGrid w:val="0"/>
        <w:ind w:firstLine="3614" w:firstLineChars="900"/>
        <w:jc w:val="left"/>
        <w:rPr>
          <w:rFonts w:hint="eastAsia" w:ascii="Arial" w:hAnsi="Arial" w:eastAsia="黑体" w:cs="Arial"/>
          <w:b/>
          <w:bCs/>
          <w:color w:val="000000"/>
          <w:sz w:val="44"/>
          <w:szCs w:val="44"/>
          <w:lang w:eastAsia="zh-CN"/>
        </w:rPr>
      </w:pPr>
      <w:r>
        <w:rPr>
          <w:rFonts w:hint="eastAsia" w:ascii="仿宋" w:hAnsi="仿宋" w:eastAsia="仿宋" w:cs="仿宋"/>
          <w:b/>
          <w:bCs/>
          <w:color w:val="auto"/>
          <w:kern w:val="2"/>
          <w:sz w:val="40"/>
          <w:szCs w:val="40"/>
          <w:lang w:val="en-US" w:eastAsia="zh-CN" w:bidi="ar-SA"/>
        </w:rPr>
        <w:t>报价清单</w:t>
      </w:r>
    </w:p>
    <w:tbl>
      <w:tblPr>
        <w:tblStyle w:val="20"/>
        <w:tblpPr w:leftFromText="180" w:rightFromText="180" w:vertAnchor="text" w:tblpX="-807" w:tblpY="1"/>
        <w:tblOverlap w:val="never"/>
        <w:tblW w:w="575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3"/>
        <w:gridCol w:w="1852"/>
        <w:gridCol w:w="1178"/>
        <w:gridCol w:w="1612"/>
        <w:gridCol w:w="990"/>
        <w:gridCol w:w="690"/>
        <w:gridCol w:w="1710"/>
        <w:gridCol w:w="1560"/>
      </w:tblGrid>
      <w:tr w14:paraId="35919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92" w:hRule="atLeast"/>
        </w:trPr>
        <w:tc>
          <w:tcPr>
            <w:tcW w:w="249" w:type="pct"/>
            <w:tcBorders>
              <w:bottom w:val="single" w:color="auto" w:sz="6" w:space="0"/>
            </w:tcBorders>
            <w:noWrap w:val="0"/>
            <w:vAlign w:val="center"/>
          </w:tcPr>
          <w:p w14:paraId="60D54FEB">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序号</w:t>
            </w:r>
          </w:p>
        </w:tc>
        <w:tc>
          <w:tcPr>
            <w:tcW w:w="917" w:type="pct"/>
            <w:tcBorders>
              <w:bottom w:val="single" w:color="auto" w:sz="6" w:space="0"/>
            </w:tcBorders>
            <w:noWrap w:val="0"/>
            <w:vAlign w:val="center"/>
          </w:tcPr>
          <w:p w14:paraId="14A9C82B">
            <w:pPr>
              <w:spacing w:line="240" w:lineRule="auto"/>
              <w:jc w:val="center"/>
              <w:rPr>
                <w:rFonts w:hint="default" w:ascii="黑体" w:hAnsi="黑体" w:eastAsia="黑体" w:cs="黑体"/>
                <w:b/>
                <w:bCs/>
                <w:color w:val="000000" w:themeColor="text1"/>
                <w:sz w:val="22"/>
                <w:szCs w:val="22"/>
                <w:lang w:val="en-US" w:eastAsia="zh-CN"/>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物料编码</w:t>
            </w:r>
          </w:p>
        </w:tc>
        <w:tc>
          <w:tcPr>
            <w:tcW w:w="583" w:type="pct"/>
            <w:tcBorders>
              <w:bottom w:val="single" w:color="auto" w:sz="6" w:space="0"/>
            </w:tcBorders>
            <w:noWrap w:val="0"/>
            <w:vAlign w:val="center"/>
          </w:tcPr>
          <w:p w14:paraId="25F03DC3">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产品品名</w:t>
            </w:r>
          </w:p>
        </w:tc>
        <w:tc>
          <w:tcPr>
            <w:tcW w:w="798" w:type="pct"/>
            <w:tcBorders>
              <w:bottom w:val="single" w:color="auto" w:sz="6" w:space="0"/>
            </w:tcBorders>
            <w:noWrap w:val="0"/>
            <w:vAlign w:val="center"/>
          </w:tcPr>
          <w:p w14:paraId="3A366184">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规格型号</w:t>
            </w:r>
          </w:p>
        </w:tc>
        <w:tc>
          <w:tcPr>
            <w:tcW w:w="490" w:type="pct"/>
            <w:tcBorders>
              <w:bottom w:val="single" w:color="auto" w:sz="6" w:space="0"/>
            </w:tcBorders>
            <w:noWrap w:val="0"/>
            <w:vAlign w:val="center"/>
          </w:tcPr>
          <w:p w14:paraId="1E6BE978">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数量</w:t>
            </w:r>
          </w:p>
        </w:tc>
        <w:tc>
          <w:tcPr>
            <w:tcW w:w="341" w:type="pct"/>
            <w:tcBorders>
              <w:bottom w:val="single" w:color="auto" w:sz="6" w:space="0"/>
            </w:tcBorders>
            <w:noWrap w:val="0"/>
            <w:vAlign w:val="center"/>
          </w:tcPr>
          <w:p w14:paraId="774BFFF0">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单位</w:t>
            </w:r>
          </w:p>
        </w:tc>
        <w:tc>
          <w:tcPr>
            <w:tcW w:w="846" w:type="pct"/>
            <w:tcBorders>
              <w:bottom w:val="single" w:color="auto" w:sz="6" w:space="0"/>
            </w:tcBorders>
            <w:noWrap w:val="0"/>
            <w:vAlign w:val="center"/>
          </w:tcPr>
          <w:p w14:paraId="5819EF8A">
            <w:pPr>
              <w:spacing w:line="240" w:lineRule="auto"/>
              <w:ind w:left="200" w:hanging="221" w:hangingChars="100"/>
              <w:jc w:val="center"/>
              <w:rPr>
                <w:rFonts w:hint="eastAsia" w:ascii="黑体" w:hAnsi="黑体" w:eastAsia="黑体" w:cs="黑体"/>
                <w:b/>
                <w:bCs/>
                <w:color w:val="000000" w:themeColor="text1"/>
                <w:sz w:val="22"/>
                <w:szCs w:val="22"/>
                <w:lang w:val="en-US" w:eastAsia="zh-CN"/>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 xml:space="preserve">单价 </w:t>
            </w:r>
            <w:r>
              <w:rPr>
                <w:rFonts w:hint="eastAsia" w:ascii="黑体" w:hAnsi="黑体" w:eastAsia="黑体" w:cs="黑体"/>
                <w:b/>
                <w:bCs/>
                <w:color w:val="000000" w:themeColor="text1"/>
                <w:sz w:val="22"/>
                <w:szCs w:val="22"/>
                <w:lang w:val="en-US" w:eastAsia="zh-CN"/>
                <w14:textFill>
                  <w14:solidFill>
                    <w14:schemeClr w14:val="tx1"/>
                  </w14:solidFill>
                </w14:textFill>
              </w:rPr>
              <w:br w:type="textWrapping"/>
            </w:r>
            <w:r>
              <w:rPr>
                <w:rFonts w:hint="eastAsia" w:ascii="黑体" w:hAnsi="黑体" w:eastAsia="黑体" w:cs="黑体"/>
                <w:b/>
                <w:bCs/>
                <w:color w:val="000000" w:themeColor="text1"/>
                <w:sz w:val="22"/>
                <w:szCs w:val="22"/>
                <w:lang w:val="en-US" w:eastAsia="zh-CN"/>
                <w14:textFill>
                  <w14:solidFill>
                    <w14:schemeClr w14:val="tx1"/>
                  </w14:solidFill>
                </w14:textFill>
              </w:rPr>
              <w:t>（含税运费）</w:t>
            </w:r>
          </w:p>
        </w:tc>
        <w:tc>
          <w:tcPr>
            <w:tcW w:w="772" w:type="pct"/>
            <w:tcBorders>
              <w:bottom w:val="single" w:color="auto" w:sz="6" w:space="0"/>
            </w:tcBorders>
            <w:noWrap w:val="0"/>
            <w:vAlign w:val="center"/>
          </w:tcPr>
          <w:p w14:paraId="75EF8787">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备注</w:t>
            </w:r>
          </w:p>
        </w:tc>
      </w:tr>
      <w:tr w14:paraId="1F9A9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49" w:type="pct"/>
            <w:tcBorders>
              <w:top w:val="single" w:color="auto" w:sz="6" w:space="0"/>
              <w:bottom w:val="single" w:color="auto" w:sz="6" w:space="0"/>
            </w:tcBorders>
            <w:noWrap w:val="0"/>
            <w:vAlign w:val="center"/>
          </w:tcPr>
          <w:p w14:paraId="5146411F">
            <w:pPr>
              <w:keepNext w:val="0"/>
              <w:keepLines w:val="0"/>
              <w:widowControl/>
              <w:suppressLineNumbers w:val="0"/>
              <w:jc w:val="center"/>
              <w:textAlignment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1</w:t>
            </w:r>
          </w:p>
        </w:tc>
        <w:tc>
          <w:tcPr>
            <w:tcW w:w="917" w:type="pct"/>
            <w:tcBorders>
              <w:top w:val="single" w:color="auto" w:sz="6" w:space="0"/>
              <w:bottom w:val="single" w:color="auto" w:sz="6" w:space="0"/>
            </w:tcBorders>
            <w:noWrap w:val="0"/>
            <w:vAlign w:val="center"/>
          </w:tcPr>
          <w:p w14:paraId="7B75FE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4133500000022</w:t>
            </w:r>
          </w:p>
        </w:tc>
        <w:tc>
          <w:tcPr>
            <w:tcW w:w="583" w:type="pct"/>
            <w:tcBorders>
              <w:top w:val="single" w:color="auto" w:sz="6" w:space="0"/>
              <w:bottom w:val="single" w:color="auto" w:sz="6" w:space="0"/>
            </w:tcBorders>
            <w:noWrap w:val="0"/>
            <w:vAlign w:val="center"/>
          </w:tcPr>
          <w:p w14:paraId="43A9C5C2">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煅烧高岭土-</w:t>
            </w:r>
            <w:r>
              <w:rPr>
                <w:rFonts w:hint="eastAsia" w:ascii="宋体" w:hAnsi="宋体" w:cs="宋体"/>
                <w:i w:val="0"/>
                <w:iCs w:val="0"/>
                <w:color w:val="000000"/>
                <w:kern w:val="0"/>
                <w:sz w:val="22"/>
                <w:szCs w:val="22"/>
                <w:u w:val="none"/>
                <w:lang w:val="en-US" w:eastAsia="zh-CN" w:bidi="ar"/>
              </w:rPr>
              <w:t>4000目</w:t>
            </w:r>
          </w:p>
        </w:tc>
        <w:tc>
          <w:tcPr>
            <w:tcW w:w="798" w:type="pct"/>
            <w:tcBorders>
              <w:top w:val="single" w:color="auto" w:sz="6" w:space="0"/>
              <w:bottom w:val="single" w:color="auto" w:sz="6" w:space="0"/>
            </w:tcBorders>
            <w:noWrap w:val="0"/>
            <w:vAlign w:val="center"/>
          </w:tcPr>
          <w:p w14:paraId="4CC6E91B">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22"/>
                <w:szCs w:val="22"/>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25KG/包</w:t>
            </w:r>
          </w:p>
        </w:tc>
        <w:tc>
          <w:tcPr>
            <w:tcW w:w="490" w:type="pct"/>
            <w:tcBorders>
              <w:top w:val="single" w:color="auto" w:sz="6" w:space="0"/>
              <w:bottom w:val="single" w:color="auto" w:sz="6" w:space="0"/>
            </w:tcBorders>
            <w:noWrap w:val="0"/>
            <w:vAlign w:val="center"/>
          </w:tcPr>
          <w:p w14:paraId="6EDBC124">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1410</w:t>
            </w:r>
          </w:p>
        </w:tc>
        <w:tc>
          <w:tcPr>
            <w:tcW w:w="341" w:type="pct"/>
            <w:tcBorders>
              <w:top w:val="single" w:color="auto" w:sz="6" w:space="0"/>
              <w:bottom w:val="single" w:color="auto" w:sz="6" w:space="0"/>
            </w:tcBorders>
            <w:noWrap w:val="0"/>
            <w:vAlign w:val="center"/>
          </w:tcPr>
          <w:p w14:paraId="42FB101A">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t>T</w:t>
            </w:r>
          </w:p>
        </w:tc>
        <w:tc>
          <w:tcPr>
            <w:tcW w:w="846" w:type="pct"/>
            <w:tcBorders>
              <w:top w:val="single" w:color="auto" w:sz="6" w:space="0"/>
              <w:bottom w:val="single" w:color="auto" w:sz="6" w:space="0"/>
            </w:tcBorders>
            <w:noWrap w:val="0"/>
            <w:vAlign w:val="center"/>
          </w:tcPr>
          <w:p w14:paraId="02283A56">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772" w:type="pct"/>
            <w:tcBorders>
              <w:top w:val="single" w:color="auto" w:sz="6" w:space="0"/>
              <w:bottom w:val="single" w:color="auto" w:sz="6" w:space="0"/>
            </w:tcBorders>
            <w:noWrap w:val="0"/>
            <w:vAlign w:val="center"/>
          </w:tcPr>
          <w:p w14:paraId="4E173369">
            <w:pPr>
              <w:spacing w:line="240" w:lineRule="auto"/>
              <w:jc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湖北浠水</w:t>
            </w:r>
          </w:p>
        </w:tc>
      </w:tr>
      <w:tr w14:paraId="3ED78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49" w:type="pct"/>
            <w:tcBorders>
              <w:top w:val="single" w:color="auto" w:sz="6" w:space="0"/>
              <w:bottom w:val="single" w:color="auto" w:sz="6" w:space="0"/>
            </w:tcBorders>
            <w:noWrap w:val="0"/>
            <w:vAlign w:val="center"/>
          </w:tcPr>
          <w:p w14:paraId="5A07F899">
            <w:pPr>
              <w:keepNext w:val="0"/>
              <w:keepLines w:val="0"/>
              <w:widowControl/>
              <w:suppressLineNumbers w:val="0"/>
              <w:jc w:val="center"/>
              <w:textAlignment w:val="center"/>
              <w:rPr>
                <w:rFonts w:hint="default" w:ascii="黑体" w:hAnsi="黑体" w:eastAsia="黑体" w:cs="黑体"/>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2</w:t>
            </w:r>
          </w:p>
        </w:tc>
        <w:tc>
          <w:tcPr>
            <w:tcW w:w="917" w:type="pct"/>
            <w:tcBorders>
              <w:top w:val="single" w:color="auto" w:sz="6" w:space="0"/>
              <w:bottom w:val="single" w:color="auto" w:sz="6" w:space="0"/>
            </w:tcBorders>
            <w:noWrap w:val="0"/>
            <w:vAlign w:val="center"/>
          </w:tcPr>
          <w:p w14:paraId="29669B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4133500000006</w:t>
            </w:r>
          </w:p>
        </w:tc>
        <w:tc>
          <w:tcPr>
            <w:tcW w:w="583" w:type="pct"/>
            <w:tcBorders>
              <w:top w:val="single" w:color="auto" w:sz="6" w:space="0"/>
              <w:bottom w:val="single" w:color="auto" w:sz="6" w:space="0"/>
            </w:tcBorders>
            <w:noWrap w:val="0"/>
            <w:vAlign w:val="center"/>
          </w:tcPr>
          <w:p w14:paraId="0F746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煅烧高岭土-</w:t>
            </w:r>
            <w:r>
              <w:rPr>
                <w:rFonts w:hint="eastAsia" w:ascii="宋体" w:hAnsi="宋体" w:cs="宋体"/>
                <w:i w:val="0"/>
                <w:iCs w:val="0"/>
                <w:color w:val="000000"/>
                <w:kern w:val="0"/>
                <w:sz w:val="22"/>
                <w:szCs w:val="22"/>
                <w:u w:val="none"/>
                <w:lang w:val="en-US" w:eastAsia="zh-CN" w:bidi="ar"/>
              </w:rPr>
              <w:t>6000目</w:t>
            </w:r>
          </w:p>
        </w:tc>
        <w:tc>
          <w:tcPr>
            <w:tcW w:w="798" w:type="pct"/>
            <w:tcBorders>
              <w:top w:val="single" w:color="auto" w:sz="6" w:space="0"/>
              <w:bottom w:val="single" w:color="auto" w:sz="6" w:space="0"/>
            </w:tcBorders>
            <w:noWrap w:val="0"/>
            <w:vAlign w:val="center"/>
          </w:tcPr>
          <w:p w14:paraId="288CE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25KG/包</w:t>
            </w:r>
          </w:p>
        </w:tc>
        <w:tc>
          <w:tcPr>
            <w:tcW w:w="490" w:type="pct"/>
            <w:tcBorders>
              <w:top w:val="single" w:color="auto" w:sz="6" w:space="0"/>
              <w:bottom w:val="single" w:color="auto" w:sz="6" w:space="0"/>
            </w:tcBorders>
            <w:noWrap w:val="0"/>
            <w:vAlign w:val="center"/>
          </w:tcPr>
          <w:p w14:paraId="52EAE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680</w:t>
            </w:r>
          </w:p>
        </w:tc>
        <w:tc>
          <w:tcPr>
            <w:tcW w:w="341" w:type="pct"/>
            <w:tcBorders>
              <w:top w:val="single" w:color="auto" w:sz="6" w:space="0"/>
              <w:bottom w:val="single" w:color="auto" w:sz="6" w:space="0"/>
            </w:tcBorders>
            <w:noWrap w:val="0"/>
            <w:vAlign w:val="center"/>
          </w:tcPr>
          <w:p w14:paraId="0BF67F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w:t>
            </w:r>
          </w:p>
        </w:tc>
        <w:tc>
          <w:tcPr>
            <w:tcW w:w="846" w:type="pct"/>
            <w:tcBorders>
              <w:top w:val="single" w:color="auto" w:sz="6" w:space="0"/>
              <w:bottom w:val="single" w:color="auto" w:sz="6" w:space="0"/>
            </w:tcBorders>
            <w:noWrap w:val="0"/>
            <w:vAlign w:val="center"/>
          </w:tcPr>
          <w:p w14:paraId="189B82A3">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772" w:type="pct"/>
            <w:tcBorders>
              <w:top w:val="single" w:color="auto" w:sz="6" w:space="0"/>
              <w:bottom w:val="single" w:color="auto" w:sz="6" w:space="0"/>
            </w:tcBorders>
            <w:noWrap w:val="0"/>
            <w:vAlign w:val="center"/>
          </w:tcPr>
          <w:p w14:paraId="229FB32C">
            <w:pPr>
              <w:spacing w:line="240" w:lineRule="auto"/>
              <w:jc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湖北浠水</w:t>
            </w:r>
          </w:p>
        </w:tc>
      </w:tr>
      <w:tr w14:paraId="0FB8A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548" w:type="pct"/>
            <w:gridSpan w:val="4"/>
            <w:tcBorders>
              <w:top w:val="single" w:color="auto" w:sz="6" w:space="0"/>
              <w:bottom w:val="single" w:color="auto" w:sz="6" w:space="0"/>
            </w:tcBorders>
            <w:noWrap w:val="0"/>
            <w:vAlign w:val="center"/>
          </w:tcPr>
          <w:p w14:paraId="4DC1AA7F">
            <w:pPr>
              <w:keepNext w:val="0"/>
              <w:keepLines w:val="0"/>
              <w:widowControl/>
              <w:suppressLineNumbers w:val="0"/>
              <w:jc w:val="center"/>
              <w:textAlignment w:val="center"/>
              <w:rPr>
                <w:rFonts w:hint="eastAsia" w:ascii="黑体" w:hAnsi="黑体" w:eastAsia="黑体" w:cs="黑体"/>
                <w:b/>
                <w:bCs/>
                <w:color w:val="FF0000"/>
                <w:sz w:val="20"/>
                <w:szCs w:val="20"/>
              </w:rPr>
            </w:pPr>
            <w:r>
              <w:rPr>
                <w:rFonts w:hint="eastAsia" w:ascii="黑体" w:hAnsi="黑体" w:eastAsia="黑体" w:cs="黑体"/>
                <w:b/>
                <w:bCs/>
                <w:i w:val="0"/>
                <w:iCs w:val="0"/>
                <w:color w:val="FF0000"/>
                <w:kern w:val="0"/>
                <w:sz w:val="24"/>
                <w:szCs w:val="24"/>
                <w:u w:val="none"/>
                <w:lang w:val="en-US" w:eastAsia="zh-CN" w:bidi="ar"/>
              </w:rPr>
              <w:t>合计</w:t>
            </w:r>
          </w:p>
        </w:tc>
        <w:tc>
          <w:tcPr>
            <w:tcW w:w="490" w:type="pct"/>
            <w:tcBorders>
              <w:top w:val="single" w:color="auto" w:sz="6" w:space="0"/>
              <w:bottom w:val="single" w:color="auto" w:sz="6" w:space="0"/>
            </w:tcBorders>
            <w:noWrap w:val="0"/>
            <w:vAlign w:val="center"/>
          </w:tcPr>
          <w:p w14:paraId="231190B5">
            <w:pPr>
              <w:keepNext w:val="0"/>
              <w:keepLines w:val="0"/>
              <w:widowControl/>
              <w:suppressLineNumbers w:val="0"/>
              <w:jc w:val="center"/>
              <w:textAlignment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2090</w:t>
            </w:r>
          </w:p>
        </w:tc>
        <w:tc>
          <w:tcPr>
            <w:tcW w:w="341" w:type="pct"/>
            <w:tcBorders>
              <w:top w:val="single" w:color="auto" w:sz="6" w:space="0"/>
              <w:bottom w:val="single" w:color="auto" w:sz="6" w:space="0"/>
            </w:tcBorders>
            <w:noWrap w:val="0"/>
            <w:vAlign w:val="center"/>
          </w:tcPr>
          <w:p w14:paraId="0C211B7C">
            <w:pPr>
              <w:keepNext w:val="0"/>
              <w:keepLines w:val="0"/>
              <w:widowControl/>
              <w:suppressLineNumbers w:val="0"/>
              <w:jc w:val="center"/>
              <w:textAlignment w:val="center"/>
              <w:rPr>
                <w:rFonts w:hint="eastAsia"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T</w:t>
            </w:r>
          </w:p>
        </w:tc>
        <w:tc>
          <w:tcPr>
            <w:tcW w:w="846" w:type="pct"/>
            <w:tcBorders>
              <w:top w:val="single" w:color="auto" w:sz="6" w:space="0"/>
              <w:bottom w:val="single" w:color="auto" w:sz="6" w:space="0"/>
            </w:tcBorders>
            <w:noWrap w:val="0"/>
            <w:vAlign w:val="center"/>
          </w:tcPr>
          <w:p w14:paraId="3D95CDCD">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772" w:type="pct"/>
            <w:tcBorders>
              <w:top w:val="single" w:color="auto" w:sz="6" w:space="0"/>
              <w:bottom w:val="single" w:color="auto" w:sz="6" w:space="0"/>
            </w:tcBorders>
            <w:noWrap w:val="0"/>
            <w:vAlign w:val="center"/>
          </w:tcPr>
          <w:p w14:paraId="43D78EA4">
            <w:pPr>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r>
    </w:tbl>
    <w:p w14:paraId="79E6B1FE">
      <w:pPr>
        <w:spacing w:line="360" w:lineRule="auto"/>
        <w:jc w:val="left"/>
        <w:rPr>
          <w:rFonts w:hint="eastAsia" w:ascii="仿宋" w:hAnsi="仿宋" w:eastAsia="仿宋" w:cs="仿宋"/>
          <w:b/>
          <w:bCs/>
          <w:color w:val="FF0000"/>
          <w:sz w:val="28"/>
          <w:szCs w:val="21"/>
          <w:lang w:val="en-US" w:eastAsia="zh-CN"/>
        </w:rPr>
      </w:pPr>
      <w:r>
        <w:rPr>
          <w:rFonts w:hint="eastAsia" w:ascii="仿宋" w:hAnsi="仿宋" w:eastAsia="仿宋" w:cs="仿宋"/>
          <w:b/>
          <w:bCs/>
          <w:color w:val="FF0000"/>
          <w:sz w:val="28"/>
          <w:szCs w:val="21"/>
          <w:lang w:val="en-US" w:eastAsia="zh-CN"/>
        </w:rPr>
        <w:t>技术参数请填写完整：</w:t>
      </w:r>
    </w:p>
    <w:p w14:paraId="57D59389">
      <w:pPr>
        <w:pStyle w:val="2"/>
        <w:rPr>
          <w:rFonts w:hint="eastAsia"/>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①、</w:t>
      </w:r>
      <w:r>
        <w:rPr>
          <w:rFonts w:hint="eastAsia" w:ascii="宋体" w:hAnsi="宋体" w:eastAsia="宋体" w:cs="宋体"/>
          <w:i w:val="0"/>
          <w:iCs w:val="0"/>
          <w:color w:val="000000"/>
          <w:kern w:val="0"/>
          <w:sz w:val="22"/>
          <w:szCs w:val="22"/>
          <w:u w:val="none"/>
          <w:lang w:val="en-US" w:eastAsia="zh-CN" w:bidi="ar"/>
        </w:rPr>
        <w:t>煅烧高岭土-</w:t>
      </w:r>
      <w:r>
        <w:rPr>
          <w:rFonts w:hint="eastAsia" w:ascii="宋体" w:hAnsi="宋体" w:cs="宋体"/>
          <w:i w:val="0"/>
          <w:iCs w:val="0"/>
          <w:color w:val="000000"/>
          <w:kern w:val="0"/>
          <w:sz w:val="22"/>
          <w:szCs w:val="22"/>
          <w:u w:val="none"/>
          <w:lang w:val="en-US" w:eastAsia="zh-CN" w:bidi="ar"/>
        </w:rPr>
        <w:t>4000目</w:t>
      </w:r>
      <w:r>
        <w:rPr>
          <w:rFonts w:hint="eastAsia" w:hAnsi="宋体" w:cs="宋体"/>
          <w:i w:val="0"/>
          <w:iCs w:val="0"/>
          <w:color w:val="000000"/>
          <w:kern w:val="0"/>
          <w:sz w:val="22"/>
          <w:szCs w:val="22"/>
          <w:u w:val="none"/>
          <w:lang w:val="en-US" w:eastAsia="zh-CN" w:bidi="ar"/>
        </w:rPr>
        <w:t>（</w:t>
      </w:r>
      <w:r>
        <w:rPr>
          <w:rFonts w:hint="eastAsia" w:hAnsi="宋体" w:cs="宋体"/>
          <w:b/>
          <w:bCs/>
          <w:i w:val="0"/>
          <w:iCs w:val="0"/>
          <w:color w:val="FF0000"/>
          <w:kern w:val="0"/>
          <w:sz w:val="22"/>
          <w:szCs w:val="22"/>
          <w:highlight w:val="none"/>
          <w:u w:val="none"/>
          <w:lang w:val="en-US" w:eastAsia="zh-CN" w:bidi="ar"/>
        </w:rPr>
        <w:t>白度要高点</w:t>
      </w:r>
      <w:r>
        <w:rPr>
          <w:rFonts w:hint="eastAsia" w:hAnsi="宋体" w:cs="宋体"/>
          <w:i w:val="0"/>
          <w:iCs w:val="0"/>
          <w:color w:val="000000"/>
          <w:kern w:val="0"/>
          <w:sz w:val="22"/>
          <w:szCs w:val="22"/>
          <w:u w:val="none"/>
          <w:lang w:val="en-US" w:eastAsia="zh-CN" w:bidi="ar"/>
        </w:rPr>
        <w:t>）</w:t>
      </w:r>
    </w:p>
    <w:tbl>
      <w:tblPr>
        <w:tblStyle w:val="20"/>
        <w:tblW w:w="50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3"/>
        <w:gridCol w:w="4748"/>
        <w:gridCol w:w="2606"/>
      </w:tblGrid>
      <w:tr w14:paraId="0E40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04E8309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60A0BE0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00DDEC9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w:t>
            </w:r>
          </w:p>
        </w:tc>
      </w:tr>
      <w:tr w14:paraId="1B52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33DFB9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白度（R457)</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3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楷体" w:hAnsi="楷体" w:eastAsia="楷体" w:cs="楷体"/>
                <w:i/>
                <w:iCs/>
                <w:color w:val="000000"/>
                <w:kern w:val="0"/>
                <w:sz w:val="24"/>
                <w:szCs w:val="24"/>
                <w:u w:val="none"/>
                <w:lang w:val="en-US" w:eastAsia="zh-CN" w:bidi="ar"/>
              </w:rPr>
              <w:t>％</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5198F4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E13A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7405D1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水分</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1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楷体" w:hAnsi="楷体" w:eastAsia="楷体" w:cs="楷体"/>
                <w:i/>
                <w:iCs/>
                <w:color w:val="000000"/>
                <w:kern w:val="0"/>
                <w:sz w:val="24"/>
                <w:szCs w:val="24"/>
                <w:u w:val="none"/>
                <w:lang w:val="en-US" w:eastAsia="zh-CN" w:bidi="ar"/>
              </w:rPr>
              <w:t>％</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681ED4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7CBD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1F749B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筛余物</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E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楷体" w:hAnsi="楷体" w:eastAsia="楷体" w:cs="楷体"/>
                <w:i/>
                <w:iCs/>
                <w:color w:val="000000"/>
                <w:kern w:val="0"/>
                <w:sz w:val="24"/>
                <w:szCs w:val="24"/>
                <w:u w:val="none"/>
                <w:lang w:val="en-US" w:eastAsia="zh-CN" w:bidi="ar"/>
              </w:rPr>
              <w:t>％</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65BD6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3C5A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555DC8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粒度</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2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楷体" w:hAnsi="楷体" w:eastAsia="楷体" w:cs="楷体"/>
                <w:i/>
                <w:iCs/>
                <w:color w:val="000000"/>
                <w:kern w:val="0"/>
                <w:sz w:val="24"/>
                <w:szCs w:val="24"/>
                <w:u w:val="none"/>
                <w:lang w:val="en-US" w:eastAsia="zh-CN" w:bidi="ar"/>
              </w:rPr>
              <w:t>-2μm，﹪</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095F70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8E7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487946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吸油量</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5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楷体" w:hAnsi="楷体" w:eastAsia="楷体" w:cs="楷体"/>
                <w:i/>
                <w:iCs/>
                <w:color w:val="000000"/>
                <w:kern w:val="0"/>
                <w:sz w:val="24"/>
                <w:szCs w:val="24"/>
                <w:u w:val="none"/>
                <w:lang w:val="en-US" w:eastAsia="zh-CN" w:bidi="ar"/>
              </w:rPr>
              <w:t>g/100g</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6E2F3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D82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73C5E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PH</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7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楷体" w:hAnsi="楷体" w:eastAsia="楷体" w:cs="楷体"/>
                <w:i/>
                <w:iCs/>
                <w:color w:val="000000"/>
                <w:kern w:val="0"/>
                <w:sz w:val="24"/>
                <w:szCs w:val="24"/>
                <w:u w:val="none"/>
                <w:lang w:val="en-US" w:eastAsia="zh-CN" w:bidi="ar"/>
              </w:rPr>
              <w:t>/</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7DB326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34A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74AEBBB9">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分散性</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03D4">
            <w:pPr>
              <w:keepNext w:val="0"/>
              <w:keepLines w:val="0"/>
              <w:widowControl/>
              <w:suppressLineNumbers w:val="0"/>
              <w:jc w:val="center"/>
              <w:textAlignment w:val="center"/>
              <w:rPr>
                <w:rFonts w:hint="eastAsia" w:ascii="楷体" w:hAnsi="楷体" w:eastAsia="楷体" w:cs="楷体"/>
                <w:i/>
                <w:iCs/>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μ</w:t>
            </w:r>
            <w:r>
              <w:rPr>
                <w:rFonts w:hint="default" w:ascii="Times New Roman" w:hAnsi="Times New Roman" w:eastAsia="宋体" w:cs="Times New Roman"/>
                <w:i w:val="0"/>
                <w:iCs w:val="0"/>
                <w:color w:val="000000"/>
                <w:kern w:val="0"/>
                <w:sz w:val="21"/>
                <w:szCs w:val="21"/>
                <w:u w:val="none"/>
                <w:lang w:val="en-US" w:eastAsia="zh-CN" w:bidi="ar"/>
              </w:rPr>
              <w:t>m</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10DD88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3958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6" w:type="pct"/>
            <w:tcBorders>
              <w:top w:val="single" w:color="000000" w:sz="4" w:space="0"/>
              <w:left w:val="single" w:color="000000" w:sz="4" w:space="0"/>
              <w:bottom w:val="single" w:color="000000" w:sz="4" w:space="0"/>
              <w:right w:val="single" w:color="000000" w:sz="4" w:space="0"/>
            </w:tcBorders>
            <w:noWrap/>
            <w:vAlign w:val="center"/>
          </w:tcPr>
          <w:p w14:paraId="272CC69D">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外包形态</w:t>
            </w:r>
          </w:p>
        </w:tc>
        <w:tc>
          <w:tcPr>
            <w:tcW w:w="2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6C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75F30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bl>
    <w:p w14:paraId="6FC64B0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w:t>
      </w:r>
      <w:r>
        <w:rPr>
          <w:rFonts w:hint="eastAsia" w:ascii="宋体" w:hAnsi="宋体" w:eastAsia="宋体" w:cs="宋体"/>
          <w:i w:val="0"/>
          <w:iCs w:val="0"/>
          <w:color w:val="000000"/>
          <w:kern w:val="0"/>
          <w:sz w:val="22"/>
          <w:szCs w:val="22"/>
          <w:u w:val="none"/>
          <w:lang w:val="en-US" w:eastAsia="zh-CN" w:bidi="ar"/>
        </w:rPr>
        <w:t>煅烧高岭土-</w:t>
      </w:r>
      <w:r>
        <w:rPr>
          <w:rFonts w:hint="eastAsia" w:ascii="宋体" w:hAnsi="宋体" w:cs="宋体"/>
          <w:i w:val="0"/>
          <w:iCs w:val="0"/>
          <w:color w:val="000000"/>
          <w:kern w:val="0"/>
          <w:sz w:val="22"/>
          <w:szCs w:val="22"/>
          <w:u w:val="none"/>
          <w:lang w:val="en-US" w:eastAsia="zh-CN" w:bidi="ar"/>
        </w:rPr>
        <w:t>6000目</w:t>
      </w:r>
    </w:p>
    <w:tbl>
      <w:tblPr>
        <w:tblStyle w:val="20"/>
        <w:tblW w:w="50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3"/>
        <w:gridCol w:w="4728"/>
        <w:gridCol w:w="2595"/>
      </w:tblGrid>
      <w:tr w14:paraId="6A48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7DBB5B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114E258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2330377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w:t>
            </w:r>
          </w:p>
        </w:tc>
      </w:tr>
      <w:tr w14:paraId="4EFE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34C467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白度（R457)</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3B6F4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楷体" w:hAnsi="楷体" w:eastAsia="楷体" w:cs="楷体"/>
                <w:i/>
                <w:iCs/>
                <w:color w:val="000000"/>
                <w:kern w:val="0"/>
                <w:sz w:val="24"/>
                <w:szCs w:val="24"/>
                <w:u w:val="none"/>
                <w:lang w:val="en-US" w:eastAsia="zh-CN" w:bidi="ar"/>
              </w:rPr>
              <w:t>％</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15867E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371D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28D63E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水分</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0A2A0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楷体" w:hAnsi="楷体" w:eastAsia="楷体" w:cs="楷体"/>
                <w:i/>
                <w:iCs/>
                <w:color w:val="000000"/>
                <w:kern w:val="0"/>
                <w:sz w:val="24"/>
                <w:szCs w:val="24"/>
                <w:u w:val="none"/>
                <w:lang w:val="en-US" w:eastAsia="zh-CN" w:bidi="ar"/>
              </w:rPr>
              <w:t>％</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06E251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3864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1FA93E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筛余物</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7F45B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楷体" w:hAnsi="楷体" w:eastAsia="楷体" w:cs="楷体"/>
                <w:i/>
                <w:iCs/>
                <w:color w:val="000000"/>
                <w:kern w:val="0"/>
                <w:sz w:val="24"/>
                <w:szCs w:val="24"/>
                <w:u w:val="none"/>
                <w:lang w:val="en-US" w:eastAsia="zh-CN" w:bidi="ar"/>
              </w:rPr>
              <w:t>％</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3E424F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7F35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37148D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粒度</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5F21D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楷体" w:hAnsi="楷体" w:eastAsia="楷体" w:cs="楷体"/>
                <w:i/>
                <w:iCs/>
                <w:color w:val="000000"/>
                <w:kern w:val="0"/>
                <w:sz w:val="24"/>
                <w:szCs w:val="24"/>
                <w:u w:val="none"/>
                <w:lang w:val="en-US" w:eastAsia="zh-CN" w:bidi="ar"/>
              </w:rPr>
              <w:t>-2μm，﹪</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0FF86C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DC9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0EACFF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吸油量</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16B94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楷体" w:hAnsi="楷体" w:eastAsia="楷体" w:cs="楷体"/>
                <w:i/>
                <w:iCs/>
                <w:color w:val="000000"/>
                <w:kern w:val="0"/>
                <w:sz w:val="24"/>
                <w:szCs w:val="24"/>
                <w:u w:val="none"/>
                <w:lang w:val="en-US" w:eastAsia="zh-CN" w:bidi="ar"/>
              </w:rPr>
              <w:t>g/100g</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335FDD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290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05FD1A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PH</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55012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楷体" w:hAnsi="楷体" w:eastAsia="楷体" w:cs="楷体"/>
                <w:i/>
                <w:iCs/>
                <w:color w:val="000000"/>
                <w:kern w:val="0"/>
                <w:sz w:val="24"/>
                <w:szCs w:val="24"/>
                <w:u w:val="none"/>
                <w:lang w:val="en-US" w:eastAsia="zh-CN" w:bidi="ar"/>
              </w:rPr>
              <w:t>/</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4AA94E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EBC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773B5A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楷体" w:hAnsi="楷体" w:eastAsia="楷体" w:cs="楷体"/>
                <w:i w:val="0"/>
                <w:iCs w:val="0"/>
                <w:color w:val="000000"/>
                <w:kern w:val="0"/>
                <w:sz w:val="24"/>
                <w:szCs w:val="24"/>
                <w:u w:val="none"/>
                <w:lang w:val="en-US" w:eastAsia="zh-CN" w:bidi="ar"/>
              </w:rPr>
              <w:t>分散性</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347EC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宋体" w:hAnsi="宋体" w:eastAsia="宋体" w:cs="宋体"/>
                <w:i w:val="0"/>
                <w:iCs w:val="0"/>
                <w:color w:val="000000"/>
                <w:kern w:val="0"/>
                <w:sz w:val="21"/>
                <w:szCs w:val="21"/>
                <w:u w:val="none"/>
                <w:lang w:val="en-US" w:eastAsia="zh-CN" w:bidi="ar"/>
              </w:rPr>
              <w:t>μ</w:t>
            </w:r>
            <w:r>
              <w:rPr>
                <w:rFonts w:hint="default" w:ascii="Times New Roman" w:hAnsi="Times New Roman" w:eastAsia="宋体" w:cs="Times New Roman"/>
                <w:i w:val="0"/>
                <w:iCs w:val="0"/>
                <w:color w:val="000000"/>
                <w:kern w:val="0"/>
                <w:sz w:val="21"/>
                <w:szCs w:val="21"/>
                <w:u w:val="none"/>
                <w:lang w:val="en-US" w:eastAsia="zh-CN" w:bidi="ar"/>
              </w:rPr>
              <w:t>m</w:t>
            </w: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0591EF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743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75" w:type="pct"/>
            <w:tcBorders>
              <w:top w:val="single" w:color="000000" w:sz="4" w:space="0"/>
              <w:left w:val="single" w:color="000000" w:sz="4" w:space="0"/>
              <w:bottom w:val="single" w:color="000000" w:sz="4" w:space="0"/>
              <w:right w:val="single" w:color="000000" w:sz="4" w:space="0"/>
            </w:tcBorders>
            <w:noWrap/>
            <w:vAlign w:val="center"/>
          </w:tcPr>
          <w:p w14:paraId="3B2DBF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楷体" w:hAnsi="楷体" w:eastAsia="楷体" w:cs="楷体"/>
                <w:i w:val="0"/>
                <w:iCs w:val="0"/>
                <w:color w:val="000000"/>
                <w:kern w:val="0"/>
                <w:sz w:val="24"/>
                <w:szCs w:val="24"/>
                <w:u w:val="none"/>
                <w:lang w:val="en-US" w:eastAsia="zh-CN" w:bidi="ar"/>
              </w:rPr>
              <w:t>外包形态</w:t>
            </w:r>
          </w:p>
        </w:tc>
        <w:tc>
          <w:tcPr>
            <w:tcW w:w="2662" w:type="pct"/>
            <w:tcBorders>
              <w:top w:val="single" w:color="000000" w:sz="4" w:space="0"/>
              <w:left w:val="single" w:color="000000" w:sz="4" w:space="0"/>
              <w:bottom w:val="single" w:color="000000" w:sz="4" w:space="0"/>
              <w:right w:val="single" w:color="000000" w:sz="4" w:space="0"/>
            </w:tcBorders>
            <w:noWrap/>
            <w:vAlign w:val="center"/>
          </w:tcPr>
          <w:p w14:paraId="2ACF3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461" w:type="pct"/>
            <w:tcBorders>
              <w:top w:val="single" w:color="000000" w:sz="4" w:space="0"/>
              <w:left w:val="single" w:color="000000" w:sz="4" w:space="0"/>
              <w:bottom w:val="single" w:color="000000" w:sz="4" w:space="0"/>
              <w:right w:val="single" w:color="000000" w:sz="4" w:space="0"/>
            </w:tcBorders>
            <w:noWrap/>
            <w:vAlign w:val="center"/>
          </w:tcPr>
          <w:p w14:paraId="61054D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bl>
    <w:p w14:paraId="211C077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right="210" w:rightChars="100"/>
        <w:textAlignment w:val="auto"/>
        <w:rPr>
          <w:rFonts w:hint="eastAsia" w:ascii="仿宋" w:hAnsi="仿宋" w:eastAsia="仿宋" w:cs="仿宋"/>
          <w:color w:val="auto"/>
          <w:sz w:val="28"/>
          <w:szCs w:val="28"/>
          <w:lang w:val="en-US" w:eastAsia="zh-CN"/>
        </w:rPr>
      </w:pPr>
    </w:p>
    <w:p w14:paraId="424F8DAB">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right="210" w:rightChars="100"/>
        <w:textAlignment w:val="auto"/>
        <w:rPr>
          <w:rFonts w:hint="eastAsia" w:ascii="仿宋" w:hAnsi="仿宋" w:eastAsia="仿宋" w:cs="仿宋"/>
          <w:color w:val="auto"/>
          <w:sz w:val="28"/>
          <w:szCs w:val="28"/>
          <w:lang w:val="en-US" w:eastAsia="zh-CN"/>
        </w:rPr>
      </w:pPr>
    </w:p>
    <w:p w14:paraId="07A60DEB">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right="210" w:rightChars="100"/>
        <w:textAlignment w:val="auto"/>
        <w:rPr>
          <w:rFonts w:hint="eastAsia" w:ascii="仿宋" w:hAnsi="仿宋" w:eastAsia="仿宋" w:cs="仿宋"/>
          <w:color w:val="auto"/>
          <w:sz w:val="28"/>
          <w:szCs w:val="28"/>
          <w:lang w:val="en-US" w:eastAsia="zh-CN"/>
        </w:rPr>
      </w:pPr>
    </w:p>
    <w:p w14:paraId="13A3192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right="210" w:rightChars="100"/>
        <w:textAlignment w:val="auto"/>
        <w:rPr>
          <w:rFonts w:hint="default" w:ascii="仿宋" w:hAnsi="仿宋" w:eastAsia="仿宋" w:cs="仿宋"/>
          <w:color w:val="auto"/>
          <w:sz w:val="28"/>
          <w:szCs w:val="28"/>
          <w:lang w:val="en-US" w:eastAsia="zh-CN"/>
        </w:rPr>
      </w:pPr>
    </w:p>
    <w:p w14:paraId="3572E1E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说明：</w:t>
      </w:r>
    </w:p>
    <w:p w14:paraId="2CFACB3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1.价格有效期：</w:t>
      </w:r>
      <w:r>
        <w:rPr>
          <w:rFonts w:hint="default"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       2.交货期：</w:t>
      </w:r>
      <w:r>
        <w:rPr>
          <w:rFonts w:hint="default"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w:t>
      </w:r>
    </w:p>
    <w:p w14:paraId="1236849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.月结方式：</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月结30天；</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月结60天；□月结90天；□其他：</w:t>
      </w:r>
    </w:p>
    <w:p w14:paraId="3BC74BA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3.所报单价是否：□含税；□含运</w:t>
      </w:r>
    </w:p>
    <w:p w14:paraId="452D2D22">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 xml:space="preserve">投标人须按要求填写所有信息，不得随意更改本表格式。 </w:t>
      </w:r>
    </w:p>
    <w:p w14:paraId="1790ED0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5.请填写完整并盖章扫描发送至我司招标邮箱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74EFFB8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271D4AC0">
      <w:pPr>
        <w:pStyle w:val="49"/>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7E1A5C96">
      <w:pPr>
        <w:pStyle w:val="45"/>
        <w:spacing w:line="313" w:lineRule="exact"/>
        <w:ind w:left="0" w:leftChars="0" w:firstLine="4819" w:firstLineChars="2000"/>
        <w:jc w:val="right"/>
        <w:outlineLvl w:val="9"/>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 xml:space="preserve">  </w:t>
      </w:r>
    </w:p>
    <w:p w14:paraId="54A52C9E">
      <w:pPr>
        <w:pStyle w:val="45"/>
        <w:spacing w:line="313" w:lineRule="exact"/>
        <w:ind w:firstLine="4819" w:firstLineChars="2000"/>
        <w:jc w:val="both"/>
        <w:outlineLvl w:val="9"/>
        <w:rPr>
          <w:rFonts w:hint="eastAsia" w:ascii="仿宋" w:hAnsi="仿宋" w:eastAsia="仿宋" w:cs="仿宋"/>
          <w:color w:val="auto"/>
          <w:sz w:val="24"/>
          <w:szCs w:val="24"/>
          <w:lang w:val="en-US" w:eastAsia="zh-CN"/>
        </w:rPr>
      </w:pPr>
      <w:r>
        <w:rPr>
          <w:rFonts w:hint="eastAsia" w:ascii="仿宋" w:hAnsi="仿宋" w:eastAsia="仿宋" w:cs="仿宋"/>
          <w:b/>
          <w:bCs/>
          <w:color w:val="000000"/>
          <w:sz w:val="24"/>
          <w:szCs w:val="24"/>
        </w:rPr>
        <w:t>日期：   年   月   日</w:t>
      </w:r>
    </w:p>
    <w:p w14:paraId="4A49BE1D">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3DFFEF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7"/>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附件五 法定代表人授权书、法人授权代表身份证（复印件）</w:t>
      </w:r>
      <w:bookmarkStart w:id="4" w:name="_Toc13330"/>
    </w:p>
    <w:p w14:paraId="36291943">
      <w:pPr>
        <w:ind w:firstLine="321" w:firstLineChars="100"/>
        <w:jc w:val="center"/>
        <w:outlineLvl w:val="9"/>
        <w:rPr>
          <w:rStyle w:val="27"/>
          <w:rFonts w:hint="eastAsia" w:ascii="宋体" w:hAnsi="宋体" w:eastAsia="宋体" w:cs="宋体"/>
          <w:color w:val="000000"/>
          <w:sz w:val="32"/>
          <w:szCs w:val="32"/>
          <w:lang w:val="en-US" w:eastAsia="zh-CN"/>
        </w:rPr>
      </w:pPr>
      <w:r>
        <w:rPr>
          <w:rStyle w:val="27"/>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47D36B">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154004AB">
            <w:pPr>
              <w:pStyle w:val="57"/>
              <w:tabs>
                <w:tab w:val="left" w:pos="5580"/>
              </w:tabs>
              <w:spacing w:line="360" w:lineRule="auto"/>
              <w:rPr>
                <w:rFonts w:hint="eastAsia" w:ascii="仿宋" w:hAnsi="仿宋" w:eastAsia="仿宋" w:cs="仿宋"/>
                <w:sz w:val="24"/>
                <w:szCs w:val="24"/>
              </w:rPr>
            </w:pP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32C881A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7"/>
          <w:rFonts w:hint="eastAsia" w:ascii="宋体" w:hAnsi="宋体" w:eastAsia="宋体" w:cs="宋体"/>
          <w:color w:val="000000"/>
          <w:sz w:val="32"/>
          <w:szCs w:val="32"/>
          <w:lang w:val="en-US" w:eastAsia="zh-CN"/>
        </w:rPr>
        <w:t>关系报备表</w:t>
      </w:r>
    </w:p>
    <w:p w14:paraId="0134D57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666504A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37"/>
        <w:gridCol w:w="3371"/>
        <w:gridCol w:w="4942"/>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9D72B53">
      <w:pPr>
        <w:snapToGrid w:val="0"/>
        <w:spacing w:line="432" w:lineRule="auto"/>
        <w:jc w:val="both"/>
        <w:rPr>
          <w:rFonts w:hint="eastAsia" w:ascii="仿宋" w:hAnsi="仿宋" w:eastAsia="仿宋" w:cs="仿宋"/>
          <w:b/>
          <w:bCs/>
          <w:color w:val="000000"/>
          <w:sz w:val="28"/>
          <w:szCs w:val="28"/>
        </w:rPr>
      </w:pPr>
    </w:p>
    <w:p w14:paraId="1CF50A53">
      <w:pPr>
        <w:snapToGrid w:val="0"/>
        <w:spacing w:line="432" w:lineRule="auto"/>
        <w:ind w:firstLine="3654" w:firstLineChars="1300"/>
        <w:jc w:val="both"/>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日期：   年   月   日 </w:t>
      </w:r>
    </w:p>
    <w:p w14:paraId="74D129A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5FD4F5F9">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3125C02B">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380F41DE">
      <w:pPr>
        <w:widowControl/>
        <w:tabs>
          <w:tab w:val="left" w:pos="1680"/>
        </w:tabs>
        <w:spacing w:line="360" w:lineRule="auto"/>
        <w:ind w:firstLine="3213" w:firstLineChars="1000"/>
        <w:jc w:val="both"/>
        <w:outlineLvl w:val="2"/>
        <w:rPr>
          <w:rFonts w:hint="eastAsia" w:ascii="仿宋" w:hAnsi="仿宋" w:eastAsia="仿宋" w:cs="仿宋"/>
          <w:b/>
          <w:bCs/>
          <w:color w:val="auto"/>
          <w:sz w:val="32"/>
          <w:szCs w:val="32"/>
          <w:lang w:val="en-US" w:eastAsia="zh-CN"/>
        </w:rPr>
      </w:pPr>
    </w:p>
    <w:p w14:paraId="4AE5D414">
      <w:pPr>
        <w:widowControl/>
        <w:tabs>
          <w:tab w:val="left" w:pos="1680"/>
        </w:tabs>
        <w:spacing w:line="360" w:lineRule="auto"/>
        <w:ind w:firstLine="3213" w:firstLineChars="1000"/>
        <w:jc w:val="both"/>
        <w:outlineLvl w:val="2"/>
        <w:rPr>
          <w:rFonts w:hint="eastAsia" w:ascii="仿宋" w:hAnsi="仿宋" w:eastAsia="仿宋" w:cs="仿宋"/>
          <w:b/>
          <w:bCs/>
          <w:color w:val="auto"/>
          <w:sz w:val="32"/>
          <w:szCs w:val="32"/>
          <w:lang w:val="en-US" w:eastAsia="zh-CN"/>
        </w:rPr>
      </w:pPr>
    </w:p>
    <w:p w14:paraId="43235828">
      <w:pPr>
        <w:widowControl/>
        <w:tabs>
          <w:tab w:val="left" w:pos="1680"/>
        </w:tabs>
        <w:spacing w:line="360" w:lineRule="auto"/>
        <w:ind w:firstLine="3213" w:firstLineChars="1000"/>
        <w:jc w:val="both"/>
        <w:outlineLvl w:val="2"/>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5"/>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5"/>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5"/>
          <w:rFonts w:hint="eastAsia" w:ascii="仿宋" w:hAnsi="仿宋" w:eastAsia="仿宋" w:cs="仿宋"/>
          <w:sz w:val="28"/>
          <w:szCs w:val="28"/>
          <w:lang w:val="en-US" w:eastAsia="zh-CN"/>
        </w:rPr>
        <w:fldChar w:fldCharType="begin"/>
      </w:r>
      <w:r>
        <w:rPr>
          <w:rStyle w:val="25"/>
          <w:rFonts w:hint="eastAsia" w:ascii="仿宋" w:hAnsi="仿宋" w:eastAsia="仿宋" w:cs="仿宋"/>
          <w:sz w:val="28"/>
          <w:szCs w:val="28"/>
          <w:lang w:val="en-US" w:eastAsia="zh-CN"/>
        </w:rPr>
        <w:instrText xml:space="preserve"> HYPERLINK "mailto:zxw@gdtengen.com(jituan" </w:instrText>
      </w:r>
      <w:r>
        <w:rPr>
          <w:rStyle w:val="25"/>
          <w:rFonts w:hint="eastAsia" w:ascii="仿宋" w:hAnsi="仿宋" w:eastAsia="仿宋" w:cs="仿宋"/>
          <w:sz w:val="28"/>
          <w:szCs w:val="28"/>
          <w:lang w:val="en-US" w:eastAsia="zh-CN"/>
        </w:rPr>
        <w:fldChar w:fldCharType="separate"/>
      </w:r>
      <w:r>
        <w:rPr>
          <w:rStyle w:val="25"/>
          <w:rFonts w:hint="eastAsia" w:ascii="仿宋" w:hAnsi="仿宋" w:eastAsia="仿宋" w:cs="仿宋"/>
          <w:sz w:val="28"/>
          <w:szCs w:val="28"/>
          <w:lang w:val="en-US" w:eastAsia="zh-CN"/>
        </w:rPr>
        <w:t>zxw</w:t>
      </w:r>
      <w:r>
        <w:rPr>
          <w:rStyle w:val="25"/>
          <w:rFonts w:hint="eastAsia" w:ascii="仿宋" w:hAnsi="仿宋" w:eastAsia="仿宋" w:cs="仿宋"/>
          <w:sz w:val="28"/>
          <w:szCs w:val="28"/>
        </w:rPr>
        <w:t>@gdtengen.com</w:t>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fldChar w:fldCharType="end"/>
      </w:r>
      <w:r>
        <w:rPr>
          <w:rStyle w:val="25"/>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5"/>
          <w:rFonts w:hint="eastAsia" w:ascii="仿宋" w:hAnsi="仿宋" w:eastAsia="仿宋" w:cs="仿宋"/>
          <w:sz w:val="28"/>
          <w:szCs w:val="28"/>
          <w:lang w:eastAsia="zh-CN"/>
        </w:rPr>
      </w:pPr>
      <w:r>
        <w:rPr>
          <w:rStyle w:val="25"/>
          <w:rFonts w:hint="eastAsia" w:ascii="仿宋" w:hAnsi="仿宋" w:eastAsia="仿宋" w:cs="仿宋"/>
          <w:sz w:val="28"/>
          <w:szCs w:val="28"/>
        </w:rPr>
        <w:fldChar w:fldCharType="begin"/>
      </w:r>
      <w:r>
        <w:rPr>
          <w:rStyle w:val="25"/>
          <w:rFonts w:hint="eastAsia" w:ascii="仿宋" w:hAnsi="仿宋" w:eastAsia="仿宋" w:cs="仿宋"/>
          <w:sz w:val="28"/>
          <w:szCs w:val="28"/>
        </w:rPr>
        <w:instrText xml:space="preserve"> HYPERLINK "mailto:luosuling@gdtengen.com" </w:instrText>
      </w:r>
      <w:r>
        <w:rPr>
          <w:rStyle w:val="25"/>
          <w:rFonts w:hint="eastAsia" w:ascii="仿宋" w:hAnsi="仿宋" w:eastAsia="仿宋" w:cs="仿宋"/>
          <w:sz w:val="28"/>
          <w:szCs w:val="28"/>
        </w:rPr>
        <w:fldChar w:fldCharType="separate"/>
      </w:r>
      <w:r>
        <w:rPr>
          <w:rStyle w:val="25"/>
          <w:rFonts w:hint="eastAsia" w:ascii="仿宋" w:hAnsi="仿宋" w:eastAsia="仿宋" w:cs="仿宋"/>
          <w:sz w:val="28"/>
          <w:szCs w:val="28"/>
        </w:rPr>
        <w:t>luosuling@gdtengen.com</w:t>
      </w:r>
      <w:r>
        <w:rPr>
          <w:rStyle w:val="25"/>
          <w:rFonts w:hint="eastAsia" w:ascii="仿宋" w:hAnsi="仿宋" w:eastAsia="仿宋" w:cs="仿宋"/>
          <w:sz w:val="28"/>
          <w:szCs w:val="28"/>
        </w:rPr>
        <w:fldChar w:fldCharType="end"/>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t>副总裁</w:t>
      </w:r>
      <w:r>
        <w:rPr>
          <w:rStyle w:val="25"/>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 xml:space="preserve">）：                          </w:t>
      </w:r>
    </w:p>
    <w:p w14:paraId="44E3C67E">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3C59CF30">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43207272">
      <w:pPr>
        <w:pStyle w:val="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20"/>
        <w:tblW w:w="13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gridCol w:w="4167"/>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ascii="宋体" w:hAnsi="宋体" w:cs="宋体"/>
                <w:kern w:val="0"/>
                <w:sz w:val="20"/>
                <w:szCs w:val="20"/>
              </w:rPr>
            </w:pPr>
            <w:r>
              <w:rPr>
                <w:rFonts w:hint="eastAsia" w:ascii="宋体" w:hAnsi="宋体" w:cs="宋体"/>
                <w:kern w:val="0"/>
                <w:sz w:val="20"/>
                <w:szCs w:val="20"/>
              </w:rPr>
              <w:t>供应商名称：</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p>
        </w:tc>
      </w:tr>
      <w:tr w14:paraId="14B9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7BE8F94">
            <w:pPr>
              <w:widowControl/>
              <w:spacing w:line="300" w:lineRule="exact"/>
              <w:jc w:val="left"/>
              <w:rPr>
                <w:rFonts w:ascii="宋体" w:hAnsi="宋体" w:cs="宋体"/>
                <w:kern w:val="0"/>
                <w:szCs w:val="21"/>
              </w:rPr>
            </w:pPr>
            <w:r>
              <w:rPr>
                <w:rFonts w:hint="eastAsia" w:ascii="宋体" w:hAnsi="宋体" w:cs="宋体"/>
                <w:kern w:val="0"/>
                <w:szCs w:val="21"/>
              </w:rPr>
              <w:t>生产厂址：</w:t>
            </w:r>
          </w:p>
        </w:tc>
        <w:tc>
          <w:tcPr>
            <w:tcW w:w="4798" w:type="dxa"/>
            <w:gridSpan w:val="12"/>
            <w:tcBorders>
              <w:top w:val="single" w:color="auto" w:sz="4" w:space="0"/>
              <w:left w:val="single" w:color="auto" w:sz="4" w:space="0"/>
              <w:bottom w:val="single" w:color="auto" w:sz="4" w:space="0"/>
              <w:right w:val="single" w:color="000000" w:sz="8" w:space="0"/>
            </w:tcBorders>
            <w:shd w:val="clear" w:color="auto" w:fill="auto"/>
            <w:vAlign w:val="center"/>
          </w:tcPr>
          <w:p w14:paraId="4FADBA45">
            <w:pPr>
              <w:widowControl/>
              <w:spacing w:line="300" w:lineRule="exact"/>
              <w:jc w:val="left"/>
              <w:rPr>
                <w:rFonts w:ascii="宋体" w:hAnsi="宋体" w:cs="宋体"/>
                <w:kern w:val="0"/>
                <w:szCs w:val="21"/>
              </w:rPr>
            </w:pPr>
            <w:r>
              <w:rPr>
                <w:rFonts w:hint="eastAsia" w:ascii="宋体" w:hAnsi="宋体" w:cs="宋体"/>
                <w:kern w:val="0"/>
                <w:szCs w:val="21"/>
              </w:rPr>
              <w:t>企业网址：</w:t>
            </w:r>
          </w:p>
        </w:tc>
        <w:tc>
          <w:tcPr>
            <w:tcW w:w="4167" w:type="dxa"/>
            <w:vAlign w:val="center"/>
          </w:tcPr>
          <w:p w14:paraId="6D38F14A">
            <w:pPr>
              <w:spacing w:line="300" w:lineRule="exact"/>
              <w:jc w:val="left"/>
              <w:rPr>
                <w:rFonts w:ascii="宋体" w:hAnsi="宋体" w:cs="宋体"/>
                <w:kern w:val="0"/>
                <w:szCs w:val="21"/>
              </w:rPr>
            </w:pP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w:t>
            </w:r>
            <w:r>
              <w:rPr>
                <w:rFonts w:hint="eastAsia" w:ascii="宋体" w:hAnsi="宋体" w:cs="宋体"/>
                <w:kern w:val="0"/>
                <w:sz w:val="20"/>
                <w:szCs w:val="20"/>
              </w:rPr>
              <w:t>人；技术</w:t>
            </w:r>
            <w:r>
              <w:rPr>
                <w:rFonts w:hint="eastAsia" w:ascii="宋体" w:hAnsi="宋体" w:cs="宋体"/>
                <w:kern w:val="0"/>
                <w:sz w:val="20"/>
                <w:szCs w:val="20"/>
                <w:u w:val="single"/>
              </w:rPr>
              <w:t>　　　</w:t>
            </w:r>
            <w:r>
              <w:rPr>
                <w:rFonts w:hint="eastAsia" w:ascii="宋体" w:hAnsi="宋体" w:cs="宋体"/>
                <w:kern w:val="0"/>
                <w:sz w:val="20"/>
                <w:szCs w:val="20"/>
              </w:rPr>
              <w:t>人；质检</w:t>
            </w:r>
            <w:r>
              <w:rPr>
                <w:rFonts w:hint="eastAsia" w:ascii="宋体" w:hAnsi="宋体" w:cs="宋体"/>
                <w:kern w:val="0"/>
                <w:sz w:val="20"/>
                <w:szCs w:val="20"/>
                <w:u w:val="single"/>
              </w:rPr>
              <w:t>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w:t>
            </w:r>
            <w:r>
              <w:rPr>
                <w:rFonts w:hint="eastAsia" w:ascii="宋体" w:hAnsi="宋体" w:cs="宋体"/>
                <w:kern w:val="0"/>
                <w:sz w:val="20"/>
                <w:szCs w:val="20"/>
              </w:rPr>
              <w:t>人；大专本科</w:t>
            </w:r>
            <w:r>
              <w:rPr>
                <w:rFonts w:hint="eastAsia" w:ascii="宋体" w:hAnsi="宋体" w:cs="宋体"/>
                <w:kern w:val="0"/>
                <w:sz w:val="20"/>
                <w:szCs w:val="20"/>
                <w:u w:val="single"/>
              </w:rPr>
              <w:t>　　</w:t>
            </w:r>
            <w:r>
              <w:rPr>
                <w:rFonts w:hint="eastAsia" w:ascii="宋体" w:hAnsi="宋体" w:cs="宋体"/>
                <w:kern w:val="0"/>
                <w:sz w:val="20"/>
                <w:szCs w:val="20"/>
              </w:rPr>
              <w:t>人；高中及以下</w:t>
            </w:r>
            <w:r>
              <w:rPr>
                <w:rFonts w:hint="eastAsia" w:ascii="宋体" w:hAnsi="宋体" w:cs="宋体"/>
                <w:kern w:val="0"/>
                <w:sz w:val="20"/>
                <w:szCs w:val="20"/>
                <w:u w:val="single"/>
              </w:rPr>
              <w:t>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ind w:firstLine="210" w:firstLineChars="100"/>
              <w:jc w:val="left"/>
              <w:rPr>
                <w:rFonts w:ascii="宋体" w:hAnsi="宋体" w:cs="宋体"/>
                <w:kern w:val="0"/>
                <w:sz w:val="20"/>
                <w:szCs w:val="20"/>
              </w:rPr>
            </w:pPr>
            <w:r>
              <w:rPr>
                <w:rFonts w:ascii="宋体" w:hAnsi="宋体" w:cs="宋体"/>
                <w:kern w:val="0"/>
                <w:szCs w:val="21"/>
              </w:rPr>
              <w:pict>
                <v:shape id="Control 41" o:spid="_x0000_s1026" o:spt="201" type="#_x0000_t201" style="position:absolute;left:0pt;margin-left:276.9pt;margin-top:396.05pt;height:16.5pt;width:9.75pt;z-index:251672576;mso-width-relative:page;mso-height-relative:page;" o:ole="t" filled="f" o:preferrelative="t" stroked="f" coordsize="21600,21600">
                  <v:path/>
                  <v:fill on="f" focussize="0,0"/>
                  <v:stroke on="f"/>
                  <v:imagedata r:id="rId21" o:title=""/>
                  <o:lock v:ext="edit" aspectratio="t"/>
                </v:shape>
                <w:control r:id="rId20" w:name="Control 41" w:shapeid="Control 41"/>
              </w:pict>
            </w:r>
            <w:r>
              <w:rPr>
                <w:rFonts w:ascii="宋体" w:hAnsi="宋体" w:cs="宋体"/>
                <w:kern w:val="0"/>
                <w:szCs w:val="21"/>
              </w:rPr>
              <w:pict>
                <v:shape id="Control 40" o:spid="_x0000_s1027" o:spt="201" type="#_x0000_t201" style="position:absolute;left:0pt;margin-left:202.55pt;margin-top:396.05pt;height:16.5pt;width:9.75pt;z-index:251671552;mso-width-relative:page;mso-height-relative:page;" o:ole="t" filled="f" o:preferrelative="t" stroked="f" coordsize="21600,21600">
                  <v:path/>
                  <v:fill on="f" focussize="0,0"/>
                  <v:stroke on="f"/>
                  <v:imagedata r:id="rId23" o:title=""/>
                  <o:lock v:ext="edit" aspectratio="t"/>
                </v:shape>
                <w:control r:id="rId22" w:name="Control 40" w:shapeid="Control 40"/>
              </w:pict>
            </w:r>
            <w:r>
              <w:rPr>
                <w:rFonts w:ascii="宋体" w:hAnsi="宋体" w:cs="宋体"/>
                <w:kern w:val="0"/>
                <w:szCs w:val="21"/>
              </w:rPr>
              <w:pict>
                <v:shape id="Control 39" o:spid="_x0000_s1028" o:spt="201" type="#_x0000_t201" style="position:absolute;left:0pt;margin-left:129.15pt;margin-top:396.05pt;height:16.5pt;width:9.75pt;z-index:251670528;mso-width-relative:page;mso-height-relative:page;" o:ole="t" filled="f" o:preferrelative="t" stroked="f" coordsize="21600,21600">
                  <v:path/>
                  <v:fill on="f" focussize="0,0"/>
                  <v:stroke on="f"/>
                  <v:imagedata r:id="rId25" o:title=""/>
                  <o:lock v:ext="edit" aspectratio="t"/>
                </v:shape>
                <w:control r:id="rId24" w:name="Control 39" w:shapeid="Control 39"/>
              </w:pict>
            </w:r>
            <w:r>
              <w:rPr>
                <w:rFonts w:ascii="宋体" w:hAnsi="宋体" w:cs="宋体"/>
                <w:kern w:val="0"/>
                <w:szCs w:val="21"/>
              </w:rPr>
              <w:pict>
                <v:shape id="Control 37" o:spid="_x0000_s1029" o:spt="201" type="#_x0000_t201" style="position:absolute;left:0pt;margin-left:135.9pt;margin-top:233.25pt;height:16.5pt;width:9.75pt;z-index:251668480;mso-width-relative:page;mso-height-relative:page;" o:ole="t" filled="f" o:preferrelative="t" stroked="f" coordsize="21600,21600">
                  <v:path/>
                  <v:fill on="f" focussize="0,0"/>
                  <v:stroke on="f"/>
                  <v:imagedata r:id="rId27" o:title=""/>
                  <o:lock v:ext="edit" aspectratio="t"/>
                </v:shape>
                <w:control r:id="rId26" w:name="Control 37" w:shapeid="Control 37"/>
              </w:pict>
            </w:r>
            <w:r>
              <w:rPr>
                <w:rFonts w:ascii="宋体" w:hAnsi="宋体" w:cs="宋体"/>
                <w:kern w:val="0"/>
                <w:szCs w:val="21"/>
              </w:rPr>
              <w:pict>
                <v:shape id="Control 36" o:spid="_x0000_s1030" o:spt="201" type="#_x0000_t201" style="position:absolute;left:0pt;margin-left:26.3pt;margin-top:233.25pt;height:16.5pt;width:9.75pt;z-index:251667456;mso-width-relative:page;mso-height-relative:page;" o:ole="t" filled="f" o:preferrelative="t" stroked="f" coordsize="21600,21600">
                  <v:path/>
                  <v:fill on="f" focussize="0,0"/>
                  <v:stroke on="f"/>
                  <v:imagedata r:id="rId29" o:title=""/>
                  <o:lock v:ext="edit" aspectratio="t"/>
                </v:shape>
                <w:control r:id="rId28" w:name="Control 36" w:shapeid="Control 36"/>
              </w:pict>
            </w:r>
            <w:r>
              <w:rPr>
                <w:rFonts w:ascii="宋体" w:hAnsi="宋体" w:cs="宋体"/>
                <w:kern w:val="0"/>
                <w:szCs w:val="21"/>
              </w:rPr>
              <w:pict>
                <v:shape id="Control 35" o:spid="_x0000_s1031" o:spt="201" type="#_x0000_t201" style="position:absolute;left:0pt;margin-left:306.8pt;margin-top:0.95pt;height:16.5pt;width:9.75pt;z-index:251666432;mso-width-relative:page;mso-height-relative:page;" o:ole="t" filled="f" o:preferrelative="t" stroked="f" coordsize="21600,21600">
                  <v:path/>
                  <v:fill on="f" focussize="0,0"/>
                  <v:stroke on="f"/>
                  <v:imagedata r:id="rId31" o:title=""/>
                  <o:lock v:ext="edit" aspectratio="t"/>
                </v:shape>
                <w:control r:id="rId30" w:name="Control 35" w:shapeid="Control 35"/>
              </w:pict>
            </w:r>
            <w:r>
              <w:rPr>
                <w:rFonts w:ascii="宋体" w:hAnsi="宋体" w:cs="宋体"/>
                <w:kern w:val="0"/>
                <w:szCs w:val="21"/>
              </w:rPr>
              <w:pict>
                <v:shape id="Control 34" o:spid="_x0000_s1032" o:spt="201" type="#_x0000_t201" style="position:absolute;left:0pt;margin-left:263.6pt;margin-top:0.95pt;height:16.5pt;width:9.75pt;z-index:251665408;mso-width-relative:page;mso-height-relative:page;" o:ole="t" filled="f" o:preferrelative="t" stroked="f" coordsize="21600,21600">
                  <v:path/>
                  <v:fill on="f" focussize="0,0"/>
                  <v:stroke on="f"/>
                  <v:imagedata r:id="rId33" o:title=""/>
                  <o:lock v:ext="edit" aspectratio="t"/>
                </v:shape>
                <w:control r:id="rId32" w:name="Control 34" w:shapeid="Control 34"/>
              </w:pict>
            </w:r>
            <w:r>
              <w:rPr>
                <w:rFonts w:ascii="宋体" w:hAnsi="宋体" w:cs="宋体"/>
                <w:kern w:val="0"/>
                <w:szCs w:val="21"/>
              </w:rPr>
              <w:pict>
                <v:shape id="Control 33" o:spid="_x0000_s1033" o:spt="201" type="#_x0000_t201" style="position:absolute;left:0pt;margin-left:219.15pt;margin-top:0.95pt;height:16.5pt;width:9.75pt;z-index:251664384;mso-width-relative:page;mso-height-relative:page;" o:ole="t" filled="f" o:preferrelative="t" stroked="f" coordsize="21600,21600">
                  <v:path/>
                  <v:fill on="f" focussize="0,0"/>
                  <v:stroke on="f"/>
                  <v:imagedata r:id="rId35" o:title=""/>
                  <o:lock v:ext="edit" aspectratio="t"/>
                </v:shape>
                <w:control r:id="rId34" w:name="Control 33" w:shapeid="Control 33"/>
              </w:pict>
            </w:r>
            <w:r>
              <w:rPr>
                <w:rFonts w:ascii="宋体" w:hAnsi="宋体" w:cs="宋体"/>
                <w:kern w:val="0"/>
                <w:szCs w:val="21"/>
              </w:rPr>
              <w:pict>
                <v:shape id="Control 32" o:spid="_x0000_s1034" o:spt="201" type="#_x0000_t201" style="position:absolute;left:0pt;margin-left:176.6pt;margin-top:0.95pt;height:16.5pt;width:9.75pt;z-index:251663360;mso-width-relative:page;mso-height-relative:page;" o:ole="t" filled="f" o:preferrelative="t" stroked="f" coordsize="21600,21600">
                  <v:path/>
                  <v:fill on="f" focussize="0,0"/>
                  <v:stroke on="f"/>
                  <v:imagedata r:id="rId37" o:title=""/>
                  <o:lock v:ext="edit" aspectratio="t"/>
                </v:shape>
                <w:control r:id="rId36" w:name="Control 32" w:shapeid="Control 32"/>
              </w:pict>
            </w:r>
            <w:r>
              <w:rPr>
                <w:rFonts w:ascii="宋体" w:hAnsi="宋体" w:cs="宋体"/>
                <w:kern w:val="0"/>
                <w:szCs w:val="21"/>
              </w:rPr>
              <w:pict>
                <v:shape id="Control 31" o:spid="_x0000_s1035" o:spt="201" type="#_x0000_t201" style="position:absolute;left:0pt;margin-left:103.95pt;margin-top:0.95pt;height:16.5pt;width:9.75pt;z-index:251662336;mso-width-relative:page;mso-height-relative:page;" o:ole="t" filled="f" o:preferrelative="t" stroked="f" coordsize="21600,21600">
                  <v:path/>
                  <v:fill on="f" focussize="0,0"/>
                  <v:stroke on="f"/>
                  <v:imagedata r:id="rId39" o:title=""/>
                  <o:lock v:ext="edit" aspectratio="t"/>
                </v:shape>
                <w:control r:id="rId38" w:name="Control 31" w:shapeid="Control 31"/>
              </w:pict>
            </w:r>
            <w:r>
              <w:rPr>
                <w:rFonts w:ascii="宋体" w:hAnsi="宋体" w:cs="宋体"/>
                <w:kern w:val="0"/>
                <w:szCs w:val="21"/>
              </w:rPr>
              <w:pict>
                <v:shape id="Control 30" o:spid="_x0000_s1036" o:spt="201" type="#_x0000_t201" style="position:absolute;left:0pt;margin-left:50.1pt;margin-top:0.95pt;height:16.5pt;width:9.75pt;z-index:251661312;mso-width-relative:page;mso-height-relative:page;" o:ole="t" filled="f" o:preferrelative="t" stroked="f" coordsize="21600,21600">
                  <v:path/>
                  <v:fill on="f" focussize="0,0"/>
                  <v:stroke on="f"/>
                  <v:imagedata r:id="rId41" o:title=""/>
                  <o:lock v:ext="edit" aspectratio="t"/>
                </v:shape>
                <w:control r:id="rId40" w:name="Control 30" w:shapeid="Control 30"/>
              </w:pict>
            </w:r>
            <w:r>
              <w:rPr>
                <w:rFonts w:ascii="宋体" w:hAnsi="宋体" w:cs="宋体"/>
                <w:kern w:val="0"/>
                <w:szCs w:val="21"/>
              </w:rPr>
              <w:pict>
                <v:shape id="Control 29" o:spid="_x0000_s1037" o:spt="201" type="#_x0000_t201" style="position:absolute;left:0pt;margin-left:-1.25pt;margin-top:0.95pt;height:16.5pt;width:9.75pt;z-index:251660288;mso-width-relative:page;mso-height-relative:page;" o:ole="t" filled="f" o:preferrelative="t" stroked="f" coordsize="21600,21600">
                  <v:path/>
                  <v:fill on="f" focussize="0,0"/>
                  <v:stroke on="f"/>
                  <v:imagedata r:id="rId43" o:title=""/>
                  <o:lock v:ext="edit" aspectratio="t"/>
                </v:shape>
                <w:control r:id="rId42" w:name="Control 29" w:shapeid="Control 29"/>
              </w:pict>
            </w:r>
            <w:r>
              <w:rPr>
                <w:rFonts w:hint="eastAsia" w:ascii="宋体" w:hAnsi="宋体" w:cs="宋体"/>
                <w:kern w:val="0"/>
                <w:szCs w:val="21"/>
              </w:rPr>
              <w:t>生产　　  贸易　　  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ind w:firstLine="315" w:firstLineChars="150"/>
              <w:jc w:val="left"/>
              <w:rPr>
                <w:rFonts w:ascii="宋体" w:hAnsi="宋体" w:cs="宋体"/>
                <w:kern w:val="0"/>
                <w:sz w:val="20"/>
                <w:szCs w:val="20"/>
              </w:rPr>
            </w:pPr>
            <w:r>
              <w:rPr>
                <w:rFonts w:hint="eastAsia" w:ascii="宋体" w:hAnsi="宋体" w:cs="宋体"/>
                <w:kern w:val="0"/>
                <w:szCs w:val="21"/>
              </w:rPr>
              <w:t>民营    国有    合资    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增值税专用发票       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ascii="宋体" w:hAnsi="宋体" w:cs="宋体"/>
                <w:kern w:val="0"/>
                <w:szCs w:val="21"/>
              </w:rPr>
              <w:pict>
                <v:shape id="Control 43" o:spid="_x0000_s1038" o:spt="201" type="#_x0000_t201" style="position:absolute;left:0pt;margin-left:113.55pt;margin-top:1.1pt;height:16.5pt;width:9.75pt;z-index:251674624;mso-width-relative:page;mso-height-relative:page;" o:ole="t" filled="f" o:preferrelative="t" stroked="f" coordsize="21600,21600">
                  <v:path/>
                  <v:fill on="f" focussize="0,0"/>
                  <v:stroke on="f"/>
                  <v:imagedata r:id="rId45" o:title=""/>
                  <o:lock v:ext="edit" aspectratio="t"/>
                </v:shape>
                <w:control r:id="rId44" w:name="Control 43" w:shapeid="Control 43"/>
              </w:pict>
            </w:r>
            <w:r>
              <w:rPr>
                <w:rFonts w:ascii="宋体" w:hAnsi="宋体" w:cs="宋体"/>
                <w:kern w:val="0"/>
                <w:szCs w:val="21"/>
              </w:rPr>
              <w:pict>
                <v:shape id="Control 44" o:spid="_x0000_s1039" o:spt="201" type="#_x0000_t201" style="position:absolute;left:0pt;margin-left:272.25pt;margin-top:-1.3pt;height:16.5pt;width:9.75pt;z-index:251675648;mso-width-relative:page;mso-height-relative:page;" o:ole="t" filled="f" o:preferrelative="t" stroked="f" coordsize="21600,21600">
                  <v:path/>
                  <v:fill on="f" focussize="0,0"/>
                  <v:stroke on="f"/>
                  <v:imagedata r:id="rId47" o:title=""/>
                  <o:lock v:ext="edit" aspectratio="t"/>
                </v:shape>
                <w:control r:id="rId46" w:name="Control 44" w:shapeid="Control 44"/>
              </w:pict>
            </w:r>
            <w:r>
              <w:rPr>
                <w:rFonts w:hint="eastAsia" w:ascii="宋体" w:hAnsi="宋体" w:cs="宋体"/>
                <w:kern w:val="0"/>
                <w:sz w:val="20"/>
                <w:szCs w:val="20"/>
              </w:rPr>
              <w:t>是否具有进出口权：       有</w:t>
            </w:r>
            <w:r>
              <w:rPr>
                <w:rFonts w:hint="eastAsia" w:ascii="宋体" w:hAnsi="宋体" w:cs="宋体"/>
                <w:kern w:val="0"/>
                <w:szCs w:val="21"/>
              </w:rPr>
              <w:t xml:space="preserve">- 证明文函 </w:t>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kern w:val="0"/>
                <w:szCs w:val="21"/>
              </w:rPr>
            </w:pPr>
            <w:r>
              <w:rPr>
                <w:rFonts w:hint="eastAsia" w:ascii="宋体" w:hAnsi="宋体" w:cs="宋体"/>
                <w:kern w:val="0"/>
                <w:szCs w:val="21"/>
              </w:rPr>
              <w:t>主要生产产品：                              为我司提供产品：</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新品开发：   能自主设计开发新产品   　 联合开发      委托开发      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ascii="宋体" w:hAnsi="宋体" w:cs="宋体"/>
                <w:kern w:val="0"/>
                <w:szCs w:val="21"/>
              </w:rPr>
              <w:pict>
                <v:shape id="Control 42" o:spid="_x0000_s1040" o:spt="201" type="#_x0000_t201" style="position:absolute;left:0pt;margin-left:218.25pt;margin-top:2.65pt;height:16.5pt;width:9.75pt;z-index:251673600;mso-width-relative:page;mso-height-relative:page;" o:ole="t" filled="f" o:preferrelative="t" stroked="f" coordsize="21600,21600">
                  <v:path/>
                  <v:fill on="f" focussize="0,0"/>
                  <v:stroke on="f"/>
                  <v:imagedata r:id="rId49" o:title=""/>
                  <o:lock v:ext="edit" aspectratio="t"/>
                </v:shape>
                <w:control r:id="rId48" w:name="Control 42" w:shapeid="Control 42"/>
              </w:pict>
            </w:r>
            <w:r>
              <w:rPr>
                <w:rFonts w:ascii="宋体" w:hAnsi="宋体" w:cs="宋体"/>
                <w:kern w:val="0"/>
                <w:szCs w:val="21"/>
              </w:rPr>
              <w:pict>
                <v:shape id="Control 38" o:spid="_x0000_s1041" o:spt="201" type="#_x0000_t201" style="position:absolute;left:0pt;margin-left:176.9pt;margin-top:2.65pt;height:16.5pt;width:9.75pt;z-index:251669504;mso-width-relative:page;mso-height-relative:page;" o:ole="t" filled="f" o:preferrelative="t" stroked="f" coordsize="21600,21600">
                  <v:path/>
                  <v:fill on="f" focussize="0,0"/>
                  <v:stroke on="f"/>
                  <v:imagedata r:id="rId51" o:title=""/>
                  <o:lock v:ext="edit" aspectratio="t"/>
                </v:shape>
                <w:control r:id="rId50" w:name="Control 38" w:shapeid="Control 38"/>
              </w:pict>
            </w:r>
            <w:r>
              <w:rPr>
                <w:rFonts w:hint="eastAsia" w:ascii="宋体" w:hAnsi="宋体" w:cs="宋体"/>
                <w:kern w:val="0"/>
                <w:szCs w:val="21"/>
              </w:rPr>
              <w:t>是否有最小生产批量/最低订货要求：   有      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left"/>
              <w:rPr>
                <w:rFonts w:ascii="宋体" w:hAnsi="宋体" w:cs="宋体"/>
                <w:b/>
                <w:bCs/>
                <w:kern w:val="0"/>
                <w:sz w:val="20"/>
                <w:szCs w:val="20"/>
              </w:rPr>
            </w:pPr>
            <w:r>
              <w:rPr>
                <w:rFonts w:hint="eastAsia" w:ascii="宋体" w:hAnsi="宋体" w:cs="宋体"/>
                <w:b/>
                <w:bCs/>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ascii="宋体" w:hAnsi="宋体" w:cs="宋体"/>
                <w:kern w:val="0"/>
                <w:szCs w:val="21"/>
              </w:rPr>
              <w:pict>
                <v:shape id="Control 46" o:spid="_x0000_s1042" o:spt="201" type="#_x0000_t201" style="position:absolute;left:0pt;margin-left:205.9pt;margin-top:3.5pt;height:16.5pt;width:9.75pt;z-index:251677696;mso-width-relative:page;mso-height-relative:page;" o:ole="t" filled="f" o:preferrelative="t" stroked="f" coordsize="21600,21600">
                  <v:path/>
                  <v:fill on="f" focussize="0,0"/>
                  <v:stroke on="f"/>
                  <v:imagedata r:id="rId53" o:title=""/>
                  <o:lock v:ext="edit" aspectratio="t"/>
                </v:shape>
                <w:control r:id="rId52" w:name="Control 46" w:shapeid="Control 46"/>
              </w:pict>
            </w:r>
            <w:r>
              <w:rPr>
                <w:rFonts w:ascii="宋体" w:hAnsi="宋体" w:cs="宋体"/>
                <w:kern w:val="0"/>
                <w:szCs w:val="21"/>
              </w:rPr>
              <w:pict>
                <v:shape id="Control 45" o:spid="_x0000_s1043" o:spt="201" type="#_x0000_t201" style="position:absolute;left:0pt;margin-left:89.45pt;margin-top:3.4pt;height:16.5pt;width:9.75pt;z-index:251676672;mso-width-relative:page;mso-height-relative:page;" o:ole="t" filled="f" o:preferrelative="t" stroked="f" coordsize="21600,21600">
                  <v:path/>
                  <v:fill on="f" focussize="0,0"/>
                  <v:stroke on="f"/>
                  <v:imagedata r:id="rId55" o:title=""/>
                  <o:lock v:ext="edit" aspectratio="t"/>
                </v:shape>
                <w:control r:id="rId54" w:name="Control 45" w:shapeid="Control 45"/>
              </w:pict>
            </w:r>
            <w:r>
              <w:rPr>
                <w:rFonts w:hint="eastAsia" w:ascii="宋体" w:hAnsi="宋体" w:cs="宋体"/>
                <w:kern w:val="0"/>
                <w:sz w:val="20"/>
                <w:szCs w:val="20"/>
              </w:rPr>
              <w:t>测试设备校准情况：   有计量检定能力         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ascii="宋体" w:hAnsi="宋体" w:cs="宋体"/>
                <w:kern w:val="0"/>
                <w:szCs w:val="21"/>
              </w:rPr>
              <w:pict>
                <v:shape id="Control 47" o:spid="_x0000_s1044" o:spt="201" type="#_x0000_t201" style="position:absolute;left:0pt;margin-left:55.65pt;margin-top:3.1pt;height:16.5pt;width:9.75pt;z-index:251678720;mso-width-relative:page;mso-height-relative:page;" o:ole="t" filled="f" o:preferrelative="t" stroked="f" coordsize="21600,21600">
                  <v:path/>
                  <v:fill on="f" focussize="0,0"/>
                  <v:stroke on="f"/>
                  <v:imagedata r:id="rId57" o:title=""/>
                  <o:lock v:ext="edit" aspectratio="t"/>
                </v:shape>
                <w:control r:id="rId56" w:name="Control 47" w:shapeid="Control 47"/>
              </w:pict>
            </w:r>
            <w:r>
              <w:rPr>
                <w:rFonts w:ascii="宋体" w:hAnsi="宋体" w:cs="宋体"/>
                <w:kern w:val="0"/>
                <w:szCs w:val="21"/>
              </w:rPr>
              <w:pict>
                <v:shape id="Control 58" o:spid="_x0000_s1045" o:spt="201" type="#_x0000_t201" style="position:absolute;left:0pt;margin-left:380.2pt;margin-top:3.6pt;height:16.5pt;width:9.75pt;z-index:251689984;mso-width-relative:page;mso-height-relative:page;" o:ole="t" filled="f" o:preferrelative="t" stroked="f" coordsize="21600,21600">
                  <v:path/>
                  <v:fill on="f" focussize="0,0"/>
                  <v:stroke on="f"/>
                  <v:imagedata r:id="rId59" o:title=""/>
                  <o:lock v:ext="edit" aspectratio="t"/>
                </v:shape>
                <w:control r:id="rId58" w:name="Control 58" w:shapeid="Control 58"/>
              </w:pict>
            </w:r>
            <w:r>
              <w:rPr>
                <w:rFonts w:ascii="宋体" w:hAnsi="宋体" w:cs="宋体"/>
                <w:kern w:val="0"/>
                <w:szCs w:val="21"/>
              </w:rPr>
              <w:pict>
                <v:shape id="Control 50" o:spid="_x0000_s1046" o:spt="201" type="#_x0000_t201" style="position:absolute;left:0pt;margin-left:336.1pt;margin-top:3.8pt;height:16.5pt;width:9.75pt;z-index:251681792;mso-width-relative:page;mso-height-relative:page;" o:ole="t" filled="f" o:preferrelative="t" stroked="f" coordsize="21600,21600">
                  <v:path/>
                  <v:fill on="f" focussize="0,0"/>
                  <v:stroke on="f"/>
                  <v:imagedata r:id="rId61" o:title=""/>
                  <o:lock v:ext="edit" aspectratio="t"/>
                </v:shape>
                <w:control r:id="rId60" w:name="Control 50" w:shapeid="Control 50"/>
              </w:pict>
            </w:r>
            <w:r>
              <w:rPr>
                <w:rFonts w:ascii="宋体" w:hAnsi="宋体" w:cs="宋体"/>
                <w:kern w:val="0"/>
                <w:szCs w:val="21"/>
              </w:rPr>
              <w:pict>
                <v:shape id="Control 49" o:spid="_x0000_s1047" o:spt="201" type="#_x0000_t201" style="position:absolute;left:0pt;margin-left:290.9pt;margin-top:3.2pt;height:16.5pt;width:9.75pt;z-index:251680768;mso-width-relative:page;mso-height-relative:page;" o:ole="t" filled="f" o:preferrelative="t" stroked="f" coordsize="21600,21600">
                  <v:path/>
                  <v:fill on="f" focussize="0,0"/>
                  <v:stroke on="f"/>
                  <v:imagedata r:id="rId61" o:title=""/>
                  <o:lock v:ext="edit" aspectratio="t"/>
                </v:shape>
                <w:control r:id="rId62" w:name="Control 49" w:shapeid="Control 49"/>
              </w:pict>
            </w:r>
            <w:r>
              <w:rPr>
                <w:rFonts w:ascii="宋体" w:hAnsi="宋体" w:cs="宋体"/>
                <w:kern w:val="0"/>
                <w:szCs w:val="21"/>
              </w:rPr>
              <w:pict>
                <v:shape id="Control 48" o:spid="_x0000_s1048" o:spt="201" type="#_x0000_t201" style="position:absolute;left:0pt;margin-left:98.7pt;margin-top:3.1pt;height:16.5pt;width:9.75pt;z-index:251679744;mso-width-relative:page;mso-height-relative:page;" o:ole="t" filled="f" o:preferrelative="t" stroked="f" coordsize="21600,21600">
                  <v:path/>
                  <v:fill on="f" focussize="0,0"/>
                  <v:stroke on="f"/>
                  <v:imagedata r:id="rId64" o:title=""/>
                  <o:lock v:ext="edit" aspectratio="t"/>
                </v:shape>
                <w:control r:id="rId63" w:name="Control 48" w:shapeid="Control 48"/>
              </w:pict>
            </w:r>
            <w:r>
              <w:rPr>
                <w:rFonts w:hint="eastAsia" w:ascii="宋体" w:hAnsi="宋体" w:cs="宋体"/>
                <w:kern w:val="0"/>
                <w:szCs w:val="21"/>
              </w:rPr>
              <w:t xml:space="preserve">服务范围：   全国     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 xml:space="preserve">质保期限：  </w:t>
            </w:r>
            <w:r>
              <w:rPr>
                <w:rFonts w:hint="eastAsia" w:ascii="宋体" w:hAnsi="宋体" w:cs="宋体"/>
                <w:kern w:val="0"/>
                <w:szCs w:val="21"/>
              </w:rPr>
              <w:t xml:space="preserve">一年    三年    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ascii="宋体" w:hAnsi="宋体" w:cs="宋体"/>
                <w:kern w:val="0"/>
                <w:szCs w:val="21"/>
              </w:rPr>
              <w:pict>
                <v:shape id="Control 51" o:spid="_x0000_s1049" o:spt="201" type="#_x0000_t201" style="position:absolute;left:0pt;margin-left:55.15pt;margin-top:1.95pt;height:16.5pt;width:9.75pt;z-index:251682816;mso-width-relative:page;mso-height-relative:page;" o:ole="t" filled="f" o:preferrelative="t" stroked="f" coordsize="21600,21600">
                  <v:path/>
                  <v:fill on="f" focussize="0,0"/>
                  <v:stroke on="f"/>
                  <v:imagedata r:id="rId66" o:title=""/>
                  <o:lock v:ext="edit" aspectratio="t"/>
                </v:shape>
                <w:control r:id="rId65" w:name="Control 51" w:shapeid="Control 51"/>
              </w:pict>
            </w:r>
            <w:r>
              <w:rPr>
                <w:rFonts w:ascii="宋体" w:hAnsi="宋体" w:cs="宋体"/>
                <w:kern w:val="0"/>
                <w:szCs w:val="21"/>
              </w:rPr>
              <w:pict>
                <v:shape id="Control 57" o:spid="_x0000_s1050" o:spt="201" type="#_x0000_t201" style="position:absolute;left:0pt;margin-left:361pt;margin-top:45.5pt;height:16.5pt;width:9.75pt;z-index:251688960;mso-width-relative:page;mso-height-relative:page;" o:ole="t" filled="f" o:preferrelative="t" stroked="f" coordsize="21600,21600">
                  <v:path/>
                  <v:fill on="f" focussize="0,0"/>
                  <v:stroke on="f"/>
                  <v:imagedata r:id="rId68" o:title=""/>
                  <o:lock v:ext="edit" aspectratio="t"/>
                </v:shape>
                <w:control r:id="rId67" w:name="Control 57" w:shapeid="Control 57"/>
              </w:pict>
            </w:r>
            <w:r>
              <w:rPr>
                <w:rFonts w:ascii="宋体" w:hAnsi="宋体" w:cs="宋体"/>
                <w:kern w:val="0"/>
                <w:szCs w:val="21"/>
              </w:rPr>
              <w:pict>
                <v:shape id="Control 56" o:spid="_x0000_s1051" o:spt="201" type="#_x0000_t201" style="position:absolute;left:0pt;margin-left:329.7pt;margin-top:45.2pt;height:16.5pt;width:9.75pt;z-index:251687936;mso-width-relative:page;mso-height-relative:page;" o:ole="t" filled="f" o:preferrelative="t" stroked="f" coordsize="21600,21600">
                  <v:path/>
                  <v:fill on="f" focussize="0,0"/>
                  <v:stroke on="f"/>
                  <v:imagedata r:id="rId70" o:title=""/>
                  <o:lock v:ext="edit" aspectratio="t"/>
                </v:shape>
                <w:control r:id="rId69" w:name="Control 56" w:shapeid="Control 56"/>
              </w:pict>
            </w:r>
            <w:r>
              <w:rPr>
                <w:rFonts w:ascii="宋体" w:hAnsi="宋体" w:cs="宋体"/>
                <w:kern w:val="0"/>
                <w:szCs w:val="21"/>
              </w:rPr>
              <w:pict>
                <v:shape id="Control 55" o:spid="_x0000_s1052" o:spt="201" type="#_x0000_t201" style="position:absolute;left:0pt;margin-left:222.05pt;margin-top:24.85pt;height:16.5pt;width:9.75pt;z-index:251686912;mso-width-relative:page;mso-height-relative:page;" o:ole="t" filled="f" o:preferrelative="t" stroked="f" coordsize="21600,21600">
                  <v:path/>
                  <v:fill on="f" focussize="0,0"/>
                  <v:stroke on="f"/>
                  <v:imagedata r:id="rId72" o:title=""/>
                  <o:lock v:ext="edit" aspectratio="t"/>
                </v:shape>
                <w:control r:id="rId71" w:name="Control 55" w:shapeid="Control 55"/>
              </w:pict>
            </w:r>
            <w:r>
              <w:rPr>
                <w:rFonts w:ascii="宋体" w:hAnsi="宋体" w:cs="宋体"/>
                <w:kern w:val="0"/>
                <w:szCs w:val="21"/>
              </w:rPr>
              <w:pict>
                <v:shape id="Control 54" o:spid="_x0000_s1053" o:spt="201" type="#_x0000_t201" style="position:absolute;left:0pt;margin-left:171.3pt;margin-top:24.55pt;height:16.5pt;width:9.75pt;z-index:251685888;mso-width-relative:page;mso-height-relative:page;" o:ole="t" filled="f" o:preferrelative="t" stroked="f" coordsize="21600,21600">
                  <v:path/>
                  <v:fill on="f" focussize="0,0"/>
                  <v:stroke on="f"/>
                  <v:imagedata r:id="rId74" o:title=""/>
                  <o:lock v:ext="edit" aspectratio="t"/>
                </v:shape>
                <w:control r:id="rId73" w:name="Control 54" w:shapeid="Control 54"/>
              </w:pict>
            </w:r>
            <w:r>
              <w:rPr>
                <w:rFonts w:ascii="宋体" w:hAnsi="宋体" w:cs="宋体"/>
                <w:kern w:val="0"/>
                <w:szCs w:val="21"/>
              </w:rPr>
              <w:pict>
                <v:shape id="Control 52" o:spid="_x0000_s1054" o:spt="201" type="#_x0000_t201" style="position:absolute;left:0pt;margin-left:171.3pt;margin-top:3.75pt;height:16.5pt;width:9.75pt;z-index:251683840;mso-width-relative:page;mso-height-relative:page;" o:ole="t" filled="f" o:preferrelative="t" stroked="f" coordsize="21600,21600">
                  <v:path/>
                  <v:fill on="f" focussize="0,0"/>
                  <v:stroke on="f"/>
                  <v:imagedata r:id="rId76" o:title=""/>
                  <o:lock v:ext="edit" aspectratio="t"/>
                </v:shape>
                <w:control r:id="rId75" w:name="Control 52" w:shapeid="Control 52"/>
              </w:pict>
            </w:r>
            <w:r>
              <w:rPr>
                <w:rFonts w:hint="eastAsia" w:ascii="宋体" w:hAnsi="宋体" w:cs="宋体"/>
                <w:kern w:val="0"/>
                <w:sz w:val="20"/>
                <w:szCs w:val="20"/>
              </w:rPr>
              <w:t>服务响应：</w:t>
            </w:r>
            <w:r>
              <w:rPr>
                <w:rFonts w:hint="eastAsia" w:ascii="宋体" w:hAnsi="宋体" w:cs="宋体"/>
                <w:kern w:val="0"/>
                <w:szCs w:val="21"/>
              </w:rPr>
              <w:t xml:space="preserve">    24小时内到达现场     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ascii="宋体" w:hAnsi="宋体" w:cs="宋体"/>
                <w:kern w:val="0"/>
                <w:szCs w:val="21"/>
              </w:rPr>
              <w:pict>
                <v:shape id="Control 53" o:spid="_x0000_s1055" o:spt="201" type="#_x0000_t201" style="position:absolute;left:0pt;margin-left:53.65pt;margin-top:2.75pt;height:16.5pt;width:9.75pt;z-index:251684864;mso-width-relative:page;mso-height-relative:page;" o:ole="t" filled="f" o:preferrelative="t" stroked="f" coordsize="21600,21600">
                  <v:path/>
                  <v:fill on="f" focussize="0,0"/>
                  <v:stroke on="f"/>
                  <v:imagedata r:id="rId78" o:title=""/>
                  <o:lock v:ext="edit" aspectratio="t"/>
                </v:shape>
                <w:control r:id="rId77" w:name="Control 53" w:shapeid="Control 53"/>
              </w:pict>
            </w:r>
            <w:r>
              <w:rPr>
                <w:rFonts w:hint="eastAsia" w:ascii="宋体" w:hAnsi="宋体" w:cs="宋体"/>
                <w:kern w:val="0"/>
                <w:sz w:val="20"/>
                <w:szCs w:val="20"/>
              </w:rPr>
              <w:t>服务能力：</w:t>
            </w:r>
            <w:r>
              <w:rPr>
                <w:rFonts w:hint="eastAsia" w:ascii="宋体" w:hAnsi="宋体" w:cs="宋体"/>
                <w:kern w:val="0"/>
                <w:szCs w:val="21"/>
              </w:rPr>
              <w:t xml:space="preserve">   由贵司技术人员提供     外包      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是    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tcPr>
          <w:p w14:paraId="6529F4EA">
            <w:pPr>
              <w:widowControl/>
              <w:spacing w:line="300" w:lineRule="exact"/>
              <w:jc w:val="center"/>
              <w:rPr>
                <w:rFonts w:ascii="宋体" w:hAnsi="宋体" w:cs="宋体"/>
                <w:color w:val="000000"/>
                <w:kern w:val="0"/>
                <w:sz w:val="20"/>
                <w:szCs w:val="20"/>
              </w:rPr>
            </w:pPr>
          </w:p>
        </w:tc>
        <w:tc>
          <w:tcPr>
            <w:tcW w:w="900" w:type="dxa"/>
            <w:gridSpan w:val="3"/>
          </w:tcPr>
          <w:p w14:paraId="76C3FC9E">
            <w:pPr>
              <w:widowControl/>
              <w:spacing w:line="300" w:lineRule="exact"/>
              <w:jc w:val="left"/>
              <w:rPr>
                <w:rFonts w:ascii="宋体" w:hAnsi="宋体" w:cs="宋体"/>
                <w:color w:val="000000"/>
                <w:kern w:val="0"/>
                <w:sz w:val="20"/>
                <w:szCs w:val="20"/>
              </w:rPr>
            </w:pPr>
          </w:p>
        </w:tc>
        <w:tc>
          <w:tcPr>
            <w:tcW w:w="1080" w:type="dxa"/>
            <w:gridSpan w:val="5"/>
          </w:tcPr>
          <w:p w14:paraId="47ACA1B1">
            <w:pPr>
              <w:widowControl/>
              <w:spacing w:line="300" w:lineRule="exact"/>
              <w:jc w:val="left"/>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left"/>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1"/>
          </w:tcPr>
          <w:p w14:paraId="4C2C02C6">
            <w:pPr>
              <w:widowControl/>
              <w:spacing w:line="300" w:lineRule="exact"/>
              <w:jc w:val="left"/>
              <w:rPr>
                <w:rFonts w:ascii="宋体" w:hAnsi="宋体" w:cs="宋体"/>
                <w:kern w:val="0"/>
                <w:sz w:val="20"/>
                <w:szCs w:val="20"/>
              </w:rPr>
            </w:pPr>
          </w:p>
        </w:tc>
        <w:tc>
          <w:tcPr>
            <w:tcW w:w="900" w:type="dxa"/>
            <w:gridSpan w:val="3"/>
          </w:tcPr>
          <w:p w14:paraId="6931683B">
            <w:pPr>
              <w:widowControl/>
              <w:spacing w:line="300" w:lineRule="exact"/>
              <w:jc w:val="left"/>
              <w:rPr>
                <w:rFonts w:ascii="宋体" w:hAnsi="宋体" w:cs="宋体"/>
                <w:kern w:val="0"/>
                <w:sz w:val="20"/>
                <w:szCs w:val="20"/>
              </w:rPr>
            </w:pPr>
          </w:p>
        </w:tc>
        <w:tc>
          <w:tcPr>
            <w:tcW w:w="1080" w:type="dxa"/>
            <w:gridSpan w:val="5"/>
          </w:tcPr>
          <w:p w14:paraId="1FFC744C">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tcPr>
          <w:p w14:paraId="3EE7B533">
            <w:pPr>
              <w:widowControl/>
              <w:spacing w:line="300" w:lineRule="exact"/>
              <w:jc w:val="left"/>
              <w:rPr>
                <w:rFonts w:ascii="宋体" w:hAnsi="宋体" w:cs="宋体"/>
                <w:kern w:val="0"/>
                <w:sz w:val="20"/>
                <w:szCs w:val="20"/>
              </w:rPr>
            </w:pPr>
          </w:p>
        </w:tc>
        <w:tc>
          <w:tcPr>
            <w:tcW w:w="900" w:type="dxa"/>
            <w:gridSpan w:val="3"/>
          </w:tcPr>
          <w:p w14:paraId="730FADFD">
            <w:pPr>
              <w:widowControl/>
              <w:spacing w:line="300" w:lineRule="exact"/>
              <w:jc w:val="left"/>
              <w:rPr>
                <w:rFonts w:ascii="宋体" w:hAnsi="宋体" w:cs="宋体"/>
                <w:kern w:val="0"/>
                <w:sz w:val="20"/>
                <w:szCs w:val="20"/>
              </w:rPr>
            </w:pPr>
          </w:p>
        </w:tc>
        <w:tc>
          <w:tcPr>
            <w:tcW w:w="1080" w:type="dxa"/>
            <w:gridSpan w:val="5"/>
          </w:tcPr>
          <w:p w14:paraId="57196FC2">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left"/>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92032;mso-width-relative:page;mso-height-relative:page;" o:ole="t" filled="f" o:preferrelative="t" stroked="f" coordsize="21600,21600">
                  <v:path/>
                  <v:fill on="f" focussize="0,0"/>
                  <v:stroke on="f"/>
                  <v:imagedata r:id="rId80" o:title=""/>
                  <o:lock v:ext="edit" aspectratio="t"/>
                </v:shape>
                <w:control r:id="rId79"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91008;mso-width-relative:page;mso-height-relative:page;" o:ole="t" filled="f" o:preferrelative="t" stroked="f" coordsize="21600,21600">
                  <v:path/>
                  <v:fill on="f" focussize="0,0"/>
                  <v:stroke on="f"/>
                  <v:imagedata r:id="rId82" o:title=""/>
                  <o:lock v:ext="edit" aspectratio="t"/>
                </v:shape>
                <w:control r:id="rId81"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49D7F03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20CFD233">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74A7EE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4AD38755">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ind w:firstLine="420" w:firstLineChars="200"/>
              <w:rPr>
                <w:rFonts w:ascii="宋体" w:hAnsi="宋体" w:cs="宋体"/>
                <w:kern w:val="0"/>
                <w:szCs w:val="21"/>
              </w:rPr>
            </w:pPr>
            <w:r>
              <w:rPr>
                <w:rFonts w:ascii="宋体" w:hAnsi="宋体" w:cs="宋体"/>
                <w:kern w:val="0"/>
                <w:szCs w:val="21"/>
              </w:rPr>
              <w:pict>
                <v:shape id="Control 63" o:spid="_x0000_s1058" o:spt="201" type="#_x0000_t201" style="position:absolute;left:0pt;margin-left:237.6pt;margin-top:4.3pt;height:15.75pt;width:10.5pt;z-index:251695104;mso-width-relative:page;mso-height-relative:page;" o:ole="t" filled="f" o:preferrelative="t" stroked="f" coordsize="21600,21600">
                  <v:path/>
                  <v:fill on="f" focussize="0,0"/>
                  <v:stroke on="f"/>
                  <v:imagedata r:id="rId84" o:title=""/>
                  <o:lock v:ext="edit" aspectratio="t"/>
                </v:shape>
                <w:control r:id="rId83" w:name="Control 63" w:shapeid="Control 63"/>
              </w:pict>
            </w:r>
            <w:r>
              <w:rPr>
                <w:rFonts w:ascii="宋体" w:hAnsi="宋体" w:cs="宋体"/>
                <w:kern w:val="0"/>
                <w:szCs w:val="21"/>
              </w:rPr>
              <w:pict>
                <v:shape id="Control 62" o:spid="_x0000_s1059" o:spt="201" type="#_x0000_t201" style="position:absolute;left:0pt;margin-left:102.6pt;margin-top:3.65pt;height:15.75pt;width:10.5pt;z-index:251694080;mso-width-relative:page;mso-height-relative:page;" o:ole="t" filled="f" o:preferrelative="t" stroked="f" coordsize="21600,21600">
                  <v:path/>
                  <v:fill on="f" focussize="0,0"/>
                  <v:stroke on="f"/>
                  <v:imagedata r:id="rId86" o:title=""/>
                  <o:lock v:ext="edit" aspectratio="t"/>
                </v:shape>
                <w:control r:id="rId85" w:name="Control 62" w:shapeid="Control 62"/>
              </w:pict>
            </w:r>
            <w:r>
              <w:rPr>
                <w:rFonts w:ascii="宋体" w:hAnsi="宋体" w:cs="宋体"/>
                <w:kern w:val="0"/>
                <w:szCs w:val="21"/>
              </w:rPr>
              <w:pict>
                <v:shape id="Control 61" o:spid="_x0000_s1060" o:spt="201" type="#_x0000_t201" style="position:absolute;left:0pt;margin-left:3.6pt;margin-top:3.65pt;height:15.75pt;width:10.5pt;z-index:251693056;mso-width-relative:page;mso-height-relative:page;" o:ole="t" filled="f" o:preferrelative="t" stroked="f" coordsize="21600,21600">
                  <v:path/>
                  <v:fill on="f" focussize="0,0"/>
                  <v:stroke on="f"/>
                  <v:imagedata r:id="rId88" o:title=""/>
                  <o:lock v:ext="edit" aspectratio="t"/>
                </v:shape>
                <w:control r:id="rId87" w:name="Control 61" w:shapeid="Control 61"/>
              </w:pict>
            </w:r>
            <w:r>
              <w:rPr>
                <w:rFonts w:hint="eastAsia" w:ascii="宋体" w:hAnsi="宋体" w:cs="宋体"/>
                <w:kern w:val="0"/>
                <w:szCs w:val="21"/>
              </w:rPr>
              <w:t>公司介绍           营业执照复印件            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65" o:spid="_x0000_s1061" o:spt="201" type="#_x0000_t201" style="position:absolute;left:0pt;margin-left:2.95pt;margin-top:3.05pt;height:15.75pt;width:10.5pt;z-index:251697152;mso-width-relative:page;mso-height-relative:page;" o:ole="t" filled="f" o:preferrelative="t" stroked="f" coordsize="21600,21600">
                  <v:path/>
                  <v:fill on="f" focussize="0,0"/>
                  <v:stroke on="f"/>
                  <v:imagedata r:id="rId90" o:title=""/>
                  <o:lock v:ext="edit" aspectratio="t"/>
                </v:shape>
                <w:control r:id="rId89" w:name="Control 65" w:shapeid="Control 65"/>
              </w:pict>
            </w:r>
            <w:r>
              <w:rPr>
                <w:rFonts w:ascii="宋体" w:hAnsi="宋体" w:cs="宋体"/>
                <w:kern w:val="0"/>
                <w:szCs w:val="21"/>
              </w:rPr>
              <w:pict>
                <v:shape id="Control 64" o:spid="_x0000_s1062" o:spt="201" type="#_x0000_t201" style="position:absolute;left:0pt;margin-left:102.6pt;margin-top:3.05pt;height:15.75pt;width:10.5pt;z-index:251696128;mso-width-relative:page;mso-height-relative:page;" o:ole="t" filled="f" o:preferrelative="t" stroked="f" coordsize="21600,21600">
                  <v:path/>
                  <v:fill on="f" focussize="0,0"/>
                  <v:stroke on="f"/>
                  <v:imagedata r:id="rId92" o:title=""/>
                  <o:lock v:ext="edit" aspectratio="t"/>
                </v:shape>
                <w:control r:id="rId91" w:name="Control 64" w:shapeid="Control 64"/>
              </w:pict>
            </w:r>
            <w:r>
              <w:rPr>
                <w:rFonts w:ascii="宋体" w:hAnsi="宋体" w:cs="宋体"/>
                <w:kern w:val="0"/>
                <w:szCs w:val="21"/>
              </w:rPr>
              <w:pict>
                <v:shape id="Control 66" o:spid="_x0000_s1063" o:spt="201" type="#_x0000_t201" style="position:absolute;left:0pt;margin-left:237.6pt;margin-top:4.3pt;height:15.75pt;width:10.5pt;z-index:251698176;mso-width-relative:page;mso-height-relative:page;" o:ole="t" filled="f" o:preferrelative="t" stroked="f" coordsize="21600,21600">
                  <v:path/>
                  <v:fill on="f" focussize="0,0"/>
                  <v:stroke on="f"/>
                  <v:imagedata r:id="rId94" o:title=""/>
                  <o:lock v:ext="edit" aspectratio="t"/>
                </v:shape>
                <w:control r:id="rId93" w:name="Control 66" w:shapeid="Control 66"/>
              </w:pict>
            </w:r>
            <w:r>
              <w:rPr>
                <w:rFonts w:hint="eastAsia" w:ascii="宋体" w:hAnsi="宋体" w:cs="宋体"/>
                <w:color w:val="000000"/>
                <w:kern w:val="0"/>
                <w:szCs w:val="21"/>
              </w:rPr>
              <w:t>组织机构代码证     企业组织架构图            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72" o:spid="_x0000_s1064" o:spt="201" type="#_x0000_t201" style="position:absolute;left:0pt;margin-left:260.35pt;margin-top:25.3pt;height:15.75pt;width:10.5pt;z-index:251704320;mso-width-relative:page;mso-height-relative:page;" o:ole="t" filled="f" o:preferrelative="t" stroked="f" coordsize="21600,21600">
                  <v:path/>
                  <v:fill on="f" focussize="0,0"/>
                  <v:stroke on="f"/>
                  <v:imagedata r:id="rId96" o:title=""/>
                  <o:lock v:ext="edit" aspectratio="t"/>
                </v:shape>
                <w:control r:id="rId95" w:name="Control 72" w:shapeid="Control 72"/>
              </w:pict>
            </w:r>
            <w:r>
              <w:rPr>
                <w:rFonts w:ascii="宋体" w:hAnsi="宋体" w:cs="宋体"/>
                <w:kern w:val="0"/>
                <w:szCs w:val="21"/>
              </w:rPr>
              <w:pict>
                <v:shape id="Control 71" o:spid="_x0000_s1065" o:spt="201" type="#_x0000_t201" style="position:absolute;left:0pt;margin-left:125.65pt;margin-top:25.3pt;height:15.75pt;width:10.5pt;z-index:251703296;mso-width-relative:page;mso-height-relative:page;" o:ole="t" filled="f" o:preferrelative="t" stroked="f" coordsize="21600,21600">
                  <v:path/>
                  <v:fill on="f" focussize="0,0"/>
                  <v:stroke on="f"/>
                  <v:imagedata r:id="rId98" o:title=""/>
                  <o:lock v:ext="edit" aspectratio="t"/>
                </v:shape>
                <w:control r:id="rId97" w:name="Control 71" w:shapeid="Control 71"/>
              </w:pict>
            </w:r>
            <w:r>
              <w:rPr>
                <w:rFonts w:ascii="宋体" w:hAnsi="宋体" w:cs="宋体"/>
                <w:kern w:val="0"/>
                <w:szCs w:val="21"/>
              </w:rPr>
              <w:pict>
                <v:shape id="Control 70" o:spid="_x0000_s1066" o:spt="201" type="#_x0000_t201" style="position:absolute;left:0pt;margin-left:2.95pt;margin-top:25.3pt;height:15.75pt;width:10.5pt;z-index:251702272;mso-width-relative:page;mso-height-relative:page;" o:ole="t" filled="f" o:preferrelative="t" stroked="f" coordsize="21600,21600">
                  <v:path/>
                  <v:fill on="f" focussize="0,0"/>
                  <v:stroke on="f"/>
                  <v:imagedata r:id="rId100" o:title=""/>
                  <o:lock v:ext="edit" aspectratio="t"/>
                </v:shape>
                <w:control r:id="rId99" w:name="Control 70" w:shapeid="Control 70"/>
              </w:pict>
            </w:r>
            <w:r>
              <w:rPr>
                <w:rFonts w:ascii="宋体" w:hAnsi="宋体" w:cs="宋体"/>
                <w:kern w:val="0"/>
                <w:szCs w:val="21"/>
              </w:rPr>
              <w:pict>
                <v:shape id="Control 69" o:spid="_x0000_s1067" o:spt="201" type="#_x0000_t201" style="position:absolute;left:0pt;margin-left:237.9pt;margin-top:2.75pt;height:15.75pt;width:10.5pt;z-index:251701248;mso-width-relative:page;mso-height-relative:page;" o:ole="t" filled="f" o:preferrelative="t" stroked="f" coordsize="21600,21600">
                  <v:path/>
                  <v:fill on="f" focussize="0,0"/>
                  <v:stroke on="f"/>
                  <v:imagedata r:id="rId102" o:title=""/>
                  <o:lock v:ext="edit" aspectratio="t"/>
                </v:shape>
                <w:control r:id="rId101" w:name="Control 69" w:shapeid="Control 69"/>
              </w:pict>
            </w:r>
            <w:r>
              <w:rPr>
                <w:rFonts w:ascii="宋体" w:hAnsi="宋体" w:cs="宋体"/>
                <w:kern w:val="0"/>
                <w:szCs w:val="21"/>
              </w:rPr>
              <w:pict>
                <v:shape id="Control 68" o:spid="_x0000_s1068" o:spt="201" type="#_x0000_t201" style="position:absolute;left:0pt;margin-left:103.1pt;margin-top:2.75pt;height:15.75pt;width:10.5pt;z-index:251700224;mso-width-relative:page;mso-height-relative:page;" o:ole="t" filled="f" o:preferrelative="t" stroked="f" coordsize="21600,21600">
                  <v:path/>
                  <v:fill on="f" focussize="0,0"/>
                  <v:stroke on="f"/>
                  <v:imagedata r:id="rId104" o:title=""/>
                  <o:lock v:ext="edit" aspectratio="t"/>
                </v:shape>
                <w:control r:id="rId103" w:name="Control 68" w:shapeid="Control 68"/>
              </w:pict>
            </w:r>
            <w:r>
              <w:rPr>
                <w:rFonts w:ascii="宋体" w:hAnsi="宋体" w:cs="宋体"/>
                <w:kern w:val="0"/>
                <w:szCs w:val="21"/>
              </w:rPr>
              <w:pict>
                <v:shape id="Control 67" o:spid="_x0000_s1069" o:spt="201" type="#_x0000_t201" style="position:absolute;left:0pt;margin-left:2.95pt;margin-top:2.75pt;height:15.75pt;width:10.5pt;z-index:251699200;mso-width-relative:page;mso-height-relative:page;" o:ole="t" filled="f" o:preferrelative="t" stroked="f" coordsize="21600,21600">
                  <v:path/>
                  <v:fill on="f" focussize="0,0"/>
                  <v:stroke on="f"/>
                  <v:imagedata r:id="rId106" o:title=""/>
                  <o:lock v:ext="edit" aspectratio="t"/>
                </v:shape>
                <w:control r:id="rId105" w:name="Control 67" w:shapeid="Control 67"/>
              </w:pict>
            </w:r>
            <w:r>
              <w:rPr>
                <w:rFonts w:hint="eastAsia" w:ascii="宋体" w:hAnsi="宋体" w:cs="宋体"/>
                <w:color w:val="000000"/>
                <w:kern w:val="0"/>
                <w:szCs w:val="21"/>
              </w:rPr>
              <w:t>产品QC工程图      产品生产许可证            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ind w:firstLine="420" w:firstLineChars="200"/>
              <w:rPr>
                <w:rFonts w:ascii="宋体" w:hAnsi="宋体" w:cs="宋体"/>
                <w:kern w:val="0"/>
                <w:szCs w:val="21"/>
              </w:rPr>
            </w:pP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ISO14001证书复印件        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cs="宋体"/>
                <w:b/>
                <w:bCs/>
                <w:kern w:val="0"/>
                <w:szCs w:val="21"/>
              </w:rPr>
            </w:pP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28FE0B17">
      <w:pPr>
        <w:rPr>
          <w:rFonts w:hint="default" w:ascii="仿宋" w:hAnsi="仿宋" w:eastAsia="仿宋" w:cs="仿宋"/>
          <w:b/>
          <w:bCs/>
          <w:color w:val="FF0000"/>
          <w:kern w:val="2"/>
          <w:sz w:val="32"/>
          <w:szCs w:val="32"/>
          <w:lang w:val="en-US" w:eastAsia="zh-CN" w:bidi="ar-SA"/>
        </w:rPr>
      </w:pPr>
    </w:p>
    <w:p w14:paraId="247B5514">
      <w:pPr>
        <w:pStyle w:val="2"/>
        <w:rPr>
          <w:rFonts w:hint="default" w:ascii="仿宋" w:hAnsi="仿宋" w:eastAsia="仿宋" w:cs="仿宋"/>
          <w:b/>
          <w:bCs/>
          <w:color w:val="FF0000"/>
          <w:kern w:val="2"/>
          <w:sz w:val="32"/>
          <w:szCs w:val="32"/>
          <w:lang w:val="en-US" w:eastAsia="zh-CN" w:bidi="ar-SA"/>
        </w:rPr>
      </w:pPr>
    </w:p>
    <w:p w14:paraId="30D48E3E">
      <w:pPr>
        <w:pStyle w:val="2"/>
        <w:rPr>
          <w:rFonts w:hint="default" w:ascii="仿宋" w:hAnsi="仿宋" w:eastAsia="仿宋" w:cs="仿宋"/>
          <w:b/>
          <w:bCs/>
          <w:color w:val="FF0000"/>
          <w:kern w:val="2"/>
          <w:sz w:val="32"/>
          <w:szCs w:val="32"/>
          <w:lang w:val="en-US" w:eastAsia="zh-CN" w:bidi="ar-SA"/>
        </w:rPr>
      </w:pPr>
    </w:p>
    <w:p w14:paraId="35F463B1">
      <w:pPr>
        <w:pStyle w:val="2"/>
        <w:rPr>
          <w:rFonts w:hint="default" w:ascii="仿宋" w:hAnsi="仿宋" w:eastAsia="仿宋" w:cs="仿宋"/>
          <w:b/>
          <w:bCs/>
          <w:color w:val="FF0000"/>
          <w:kern w:val="2"/>
          <w:sz w:val="32"/>
          <w:szCs w:val="32"/>
          <w:lang w:val="en-US" w:eastAsia="zh-CN" w:bidi="ar-SA"/>
        </w:rPr>
      </w:pPr>
    </w:p>
    <w:p w14:paraId="6079A997">
      <w:pPr>
        <w:pStyle w:val="2"/>
        <w:rPr>
          <w:rFonts w:hint="default" w:ascii="仿宋" w:hAnsi="仿宋" w:eastAsia="仿宋" w:cs="仿宋"/>
          <w:b/>
          <w:bCs/>
          <w:color w:val="FF0000"/>
          <w:kern w:val="2"/>
          <w:sz w:val="32"/>
          <w:szCs w:val="32"/>
          <w:lang w:val="en-US" w:eastAsia="zh-CN" w:bidi="ar-SA"/>
        </w:rPr>
      </w:pPr>
    </w:p>
    <w:p w14:paraId="1775B495">
      <w:pPr>
        <w:pStyle w:val="2"/>
        <w:rPr>
          <w:rFonts w:hint="default" w:ascii="仿宋" w:hAnsi="仿宋" w:eastAsia="仿宋" w:cs="仿宋"/>
          <w:b/>
          <w:bCs/>
          <w:color w:val="FF0000"/>
          <w:kern w:val="2"/>
          <w:sz w:val="32"/>
          <w:szCs w:val="32"/>
          <w:lang w:val="en-US" w:eastAsia="zh-CN" w:bidi="ar-SA"/>
        </w:rPr>
      </w:pPr>
    </w:p>
    <w:p w14:paraId="5A15F7AB">
      <w:pPr>
        <w:pStyle w:val="2"/>
        <w:rPr>
          <w:rFonts w:hint="default" w:ascii="仿宋" w:hAnsi="仿宋" w:eastAsia="仿宋" w:cs="仿宋"/>
          <w:b/>
          <w:bCs/>
          <w:color w:val="FF0000"/>
          <w:kern w:val="2"/>
          <w:sz w:val="32"/>
          <w:szCs w:val="32"/>
          <w:lang w:val="en-US" w:eastAsia="zh-CN" w:bidi="ar-SA"/>
        </w:rPr>
      </w:pPr>
    </w:p>
    <w:p w14:paraId="44023DEB">
      <w:pPr>
        <w:pStyle w:val="2"/>
        <w:rPr>
          <w:rFonts w:hint="default" w:ascii="仿宋" w:hAnsi="仿宋" w:eastAsia="仿宋" w:cs="仿宋"/>
          <w:b/>
          <w:bCs/>
          <w:color w:val="FF0000"/>
          <w:kern w:val="2"/>
          <w:sz w:val="32"/>
          <w:szCs w:val="32"/>
          <w:lang w:val="en-US" w:eastAsia="zh-CN" w:bidi="ar-SA"/>
        </w:rPr>
      </w:pPr>
    </w:p>
    <w:p w14:paraId="51A29901">
      <w:pPr>
        <w:pStyle w:val="2"/>
        <w:rPr>
          <w:rFonts w:hint="default" w:ascii="仿宋" w:hAnsi="仿宋" w:eastAsia="仿宋" w:cs="仿宋"/>
          <w:b/>
          <w:bCs/>
          <w:color w:val="FF0000"/>
          <w:kern w:val="2"/>
          <w:sz w:val="32"/>
          <w:szCs w:val="32"/>
          <w:lang w:val="en-US" w:eastAsia="zh-CN" w:bidi="ar-SA"/>
        </w:rPr>
      </w:pPr>
    </w:p>
    <w:p w14:paraId="30A74AA3">
      <w:pPr>
        <w:pStyle w:val="2"/>
        <w:rPr>
          <w:rFonts w:hint="default" w:ascii="仿宋" w:hAnsi="仿宋" w:eastAsia="仿宋" w:cs="仿宋"/>
          <w:b/>
          <w:bCs/>
          <w:color w:val="FF0000"/>
          <w:kern w:val="2"/>
          <w:sz w:val="32"/>
          <w:szCs w:val="32"/>
          <w:lang w:val="en-US" w:eastAsia="zh-CN" w:bidi="ar-SA"/>
        </w:rPr>
      </w:pPr>
    </w:p>
    <w:p w14:paraId="49340BA0">
      <w:pPr>
        <w:pStyle w:val="2"/>
        <w:rPr>
          <w:rFonts w:hint="default" w:ascii="仿宋" w:hAnsi="仿宋" w:eastAsia="仿宋" w:cs="仿宋"/>
          <w:b/>
          <w:bCs/>
          <w:color w:val="FF0000"/>
          <w:kern w:val="2"/>
          <w:sz w:val="32"/>
          <w:szCs w:val="32"/>
          <w:lang w:val="en-US" w:eastAsia="zh-CN" w:bidi="ar-SA"/>
        </w:rPr>
      </w:pPr>
    </w:p>
    <w:p w14:paraId="324BFA59">
      <w:pPr>
        <w:pStyle w:val="2"/>
        <w:rPr>
          <w:rFonts w:hint="default" w:ascii="仿宋" w:hAnsi="仿宋" w:eastAsia="仿宋" w:cs="仿宋"/>
          <w:b/>
          <w:bCs/>
          <w:color w:val="FF0000"/>
          <w:kern w:val="2"/>
          <w:sz w:val="32"/>
          <w:szCs w:val="32"/>
          <w:lang w:val="en-US" w:eastAsia="zh-CN" w:bidi="ar-SA"/>
        </w:rPr>
      </w:pPr>
    </w:p>
    <w:p w14:paraId="4746A7BA">
      <w:pPr>
        <w:pStyle w:val="2"/>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auto"/>
          <w:kern w:val="2"/>
          <w:sz w:val="24"/>
          <w:szCs w:val="24"/>
          <w:lang w:val="en-US" w:eastAsia="zh-CN" w:bidi="ar-SA"/>
        </w:rPr>
        <w:t xml:space="preserve">附件九 </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sectPr>
      <w:headerReference r:id="rId4" w:type="default"/>
      <w:pgSz w:w="11906" w:h="16838"/>
      <w:pgMar w:top="1440" w:right="1134" w:bottom="1134" w:left="1134"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5"/>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5"/>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29DF"/>
    <w:multiLevelType w:val="multilevel"/>
    <w:tmpl w:val="A07129DF"/>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79223A"/>
    <w:rsid w:val="0386064C"/>
    <w:rsid w:val="03FF761E"/>
    <w:rsid w:val="040560CD"/>
    <w:rsid w:val="04284A90"/>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8F54F4B"/>
    <w:rsid w:val="09080360"/>
    <w:rsid w:val="09496D5D"/>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C044EB"/>
    <w:rsid w:val="0CEB39D2"/>
    <w:rsid w:val="0D11657D"/>
    <w:rsid w:val="0D59464A"/>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4AA0EF6"/>
    <w:rsid w:val="154665F6"/>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90511D"/>
    <w:rsid w:val="18960F3D"/>
    <w:rsid w:val="18D37464"/>
    <w:rsid w:val="18EC31CE"/>
    <w:rsid w:val="18F224C9"/>
    <w:rsid w:val="19095749"/>
    <w:rsid w:val="1955384F"/>
    <w:rsid w:val="19B13F33"/>
    <w:rsid w:val="19FB3C03"/>
    <w:rsid w:val="1AA44A44"/>
    <w:rsid w:val="1AB645DA"/>
    <w:rsid w:val="1B010CDD"/>
    <w:rsid w:val="1B8A404B"/>
    <w:rsid w:val="1BBC29CA"/>
    <w:rsid w:val="1BFE2CE6"/>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D878EA"/>
    <w:rsid w:val="1F44444A"/>
    <w:rsid w:val="1F833704"/>
    <w:rsid w:val="1FF51991"/>
    <w:rsid w:val="20CA5905"/>
    <w:rsid w:val="20D915C6"/>
    <w:rsid w:val="20E04A01"/>
    <w:rsid w:val="212E6693"/>
    <w:rsid w:val="215854DB"/>
    <w:rsid w:val="217575FB"/>
    <w:rsid w:val="217B6D1D"/>
    <w:rsid w:val="21A861C9"/>
    <w:rsid w:val="21BC02A1"/>
    <w:rsid w:val="22462C89"/>
    <w:rsid w:val="226B4005"/>
    <w:rsid w:val="22811745"/>
    <w:rsid w:val="22827064"/>
    <w:rsid w:val="22852215"/>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41266A"/>
    <w:rsid w:val="2674607E"/>
    <w:rsid w:val="26C03072"/>
    <w:rsid w:val="26F947D6"/>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F115D"/>
    <w:rsid w:val="2BA411B4"/>
    <w:rsid w:val="2BC528A9"/>
    <w:rsid w:val="2C251BC9"/>
    <w:rsid w:val="2C304EF0"/>
    <w:rsid w:val="2C3F63EF"/>
    <w:rsid w:val="2C4841A7"/>
    <w:rsid w:val="2C4963A1"/>
    <w:rsid w:val="2D0A6FB6"/>
    <w:rsid w:val="2D1D3910"/>
    <w:rsid w:val="2D3A275A"/>
    <w:rsid w:val="2D564730"/>
    <w:rsid w:val="2D9E7E85"/>
    <w:rsid w:val="2DF83A39"/>
    <w:rsid w:val="2DFF1CCD"/>
    <w:rsid w:val="2E39655E"/>
    <w:rsid w:val="2E617D27"/>
    <w:rsid w:val="2E671554"/>
    <w:rsid w:val="2E725186"/>
    <w:rsid w:val="2F1F5C33"/>
    <w:rsid w:val="2F756181"/>
    <w:rsid w:val="2FAD1DFD"/>
    <w:rsid w:val="2FCC0CD9"/>
    <w:rsid w:val="2FE54BEF"/>
    <w:rsid w:val="30901BEE"/>
    <w:rsid w:val="31037379"/>
    <w:rsid w:val="31097D0B"/>
    <w:rsid w:val="31191184"/>
    <w:rsid w:val="317220E4"/>
    <w:rsid w:val="31C90141"/>
    <w:rsid w:val="31EE13DB"/>
    <w:rsid w:val="32024A2B"/>
    <w:rsid w:val="32056724"/>
    <w:rsid w:val="320D55D9"/>
    <w:rsid w:val="321327CF"/>
    <w:rsid w:val="32232ACD"/>
    <w:rsid w:val="32693339"/>
    <w:rsid w:val="329B5B7A"/>
    <w:rsid w:val="336D172A"/>
    <w:rsid w:val="33A85563"/>
    <w:rsid w:val="33E87D03"/>
    <w:rsid w:val="33F80B48"/>
    <w:rsid w:val="342449F2"/>
    <w:rsid w:val="34793BFF"/>
    <w:rsid w:val="347E5D69"/>
    <w:rsid w:val="34B1483A"/>
    <w:rsid w:val="34FF62F0"/>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905525C"/>
    <w:rsid w:val="39194863"/>
    <w:rsid w:val="39327654"/>
    <w:rsid w:val="39382F3B"/>
    <w:rsid w:val="39504729"/>
    <w:rsid w:val="39526B18"/>
    <w:rsid w:val="39C57063"/>
    <w:rsid w:val="3A3E27D3"/>
    <w:rsid w:val="3A5D364C"/>
    <w:rsid w:val="3A8A5A19"/>
    <w:rsid w:val="3A943547"/>
    <w:rsid w:val="3AB565F8"/>
    <w:rsid w:val="3B143534"/>
    <w:rsid w:val="3B3C44CB"/>
    <w:rsid w:val="3B6954AB"/>
    <w:rsid w:val="3BB7759E"/>
    <w:rsid w:val="3BD479B6"/>
    <w:rsid w:val="3BEF4723"/>
    <w:rsid w:val="3BF26C90"/>
    <w:rsid w:val="3C2B4FD9"/>
    <w:rsid w:val="3C8D4C2D"/>
    <w:rsid w:val="3CE30E6C"/>
    <w:rsid w:val="3CE72D17"/>
    <w:rsid w:val="3CFC15C2"/>
    <w:rsid w:val="3D1B01A4"/>
    <w:rsid w:val="3D792995"/>
    <w:rsid w:val="3DB07E2F"/>
    <w:rsid w:val="3E0C2D48"/>
    <w:rsid w:val="3E844835"/>
    <w:rsid w:val="3E866ACF"/>
    <w:rsid w:val="3EE576C2"/>
    <w:rsid w:val="3EF1250A"/>
    <w:rsid w:val="3EF82D74"/>
    <w:rsid w:val="3F275F2C"/>
    <w:rsid w:val="3F604F9A"/>
    <w:rsid w:val="3FB47BC7"/>
    <w:rsid w:val="3FBF56EA"/>
    <w:rsid w:val="3FF87A21"/>
    <w:rsid w:val="40512B35"/>
    <w:rsid w:val="40B45591"/>
    <w:rsid w:val="40B76E3C"/>
    <w:rsid w:val="41256F4B"/>
    <w:rsid w:val="41313FA0"/>
    <w:rsid w:val="414D4444"/>
    <w:rsid w:val="4233672B"/>
    <w:rsid w:val="424A08CF"/>
    <w:rsid w:val="4275505E"/>
    <w:rsid w:val="42837244"/>
    <w:rsid w:val="429338D8"/>
    <w:rsid w:val="42A42961"/>
    <w:rsid w:val="42F27CD4"/>
    <w:rsid w:val="42FC721C"/>
    <w:rsid w:val="43676AB4"/>
    <w:rsid w:val="437571BC"/>
    <w:rsid w:val="439778FC"/>
    <w:rsid w:val="439A59A9"/>
    <w:rsid w:val="44914564"/>
    <w:rsid w:val="449C2B5B"/>
    <w:rsid w:val="44B4509F"/>
    <w:rsid w:val="44B9632C"/>
    <w:rsid w:val="44CF7E95"/>
    <w:rsid w:val="45120AE5"/>
    <w:rsid w:val="45B33326"/>
    <w:rsid w:val="46415DF9"/>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425B85"/>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F4183C"/>
    <w:rsid w:val="4D270260"/>
    <w:rsid w:val="4D2F77CE"/>
    <w:rsid w:val="4DDC11CB"/>
    <w:rsid w:val="4E141324"/>
    <w:rsid w:val="4E3B5B69"/>
    <w:rsid w:val="4E5E1B41"/>
    <w:rsid w:val="4E74595B"/>
    <w:rsid w:val="4F0911AA"/>
    <w:rsid w:val="4F1B7959"/>
    <w:rsid w:val="4FE17A31"/>
    <w:rsid w:val="4FF17B1D"/>
    <w:rsid w:val="50355FCF"/>
    <w:rsid w:val="508A33C4"/>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6025E6F"/>
    <w:rsid w:val="563D5BDD"/>
    <w:rsid w:val="564F3513"/>
    <w:rsid w:val="56951575"/>
    <w:rsid w:val="56BE0ACC"/>
    <w:rsid w:val="5708063D"/>
    <w:rsid w:val="572459D3"/>
    <w:rsid w:val="57480FB9"/>
    <w:rsid w:val="575D4F26"/>
    <w:rsid w:val="57626D08"/>
    <w:rsid w:val="57D61263"/>
    <w:rsid w:val="580F5357"/>
    <w:rsid w:val="58394402"/>
    <w:rsid w:val="58960DB8"/>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CD5071"/>
    <w:rsid w:val="5C746AC1"/>
    <w:rsid w:val="5C817DCF"/>
    <w:rsid w:val="5C8F45E1"/>
    <w:rsid w:val="5CD050B5"/>
    <w:rsid w:val="5CE46DB3"/>
    <w:rsid w:val="5DCA5FA9"/>
    <w:rsid w:val="5DF86FB8"/>
    <w:rsid w:val="5E1A6B8C"/>
    <w:rsid w:val="5E346BCA"/>
    <w:rsid w:val="5E62636D"/>
    <w:rsid w:val="5E8425FB"/>
    <w:rsid w:val="5E99003C"/>
    <w:rsid w:val="5EB87D41"/>
    <w:rsid w:val="5EC72B02"/>
    <w:rsid w:val="5F227352"/>
    <w:rsid w:val="5F4542BA"/>
    <w:rsid w:val="5F5F6BC4"/>
    <w:rsid w:val="5F814D8D"/>
    <w:rsid w:val="5FBD50BE"/>
    <w:rsid w:val="5FD24DED"/>
    <w:rsid w:val="604C7CAF"/>
    <w:rsid w:val="605E6E7C"/>
    <w:rsid w:val="609376F4"/>
    <w:rsid w:val="60F12F69"/>
    <w:rsid w:val="61117F84"/>
    <w:rsid w:val="616A5B53"/>
    <w:rsid w:val="617B1137"/>
    <w:rsid w:val="61C63037"/>
    <w:rsid w:val="621D6C97"/>
    <w:rsid w:val="6279518C"/>
    <w:rsid w:val="62A1396E"/>
    <w:rsid w:val="62BA07E4"/>
    <w:rsid w:val="62BA5CD8"/>
    <w:rsid w:val="62D84F26"/>
    <w:rsid w:val="636C10D3"/>
    <w:rsid w:val="637864A7"/>
    <w:rsid w:val="63956CD6"/>
    <w:rsid w:val="63A70BE3"/>
    <w:rsid w:val="63E92F01"/>
    <w:rsid w:val="64677C45"/>
    <w:rsid w:val="64947318"/>
    <w:rsid w:val="649657BE"/>
    <w:rsid w:val="64A821A7"/>
    <w:rsid w:val="64E65B3A"/>
    <w:rsid w:val="650876F5"/>
    <w:rsid w:val="6513473D"/>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9B2F2E"/>
    <w:rsid w:val="68E550C3"/>
    <w:rsid w:val="68F51C21"/>
    <w:rsid w:val="692C3FBB"/>
    <w:rsid w:val="693921D2"/>
    <w:rsid w:val="69BC21C8"/>
    <w:rsid w:val="6A061712"/>
    <w:rsid w:val="6ADB4EAD"/>
    <w:rsid w:val="6AF74F8C"/>
    <w:rsid w:val="6B064398"/>
    <w:rsid w:val="6B477673"/>
    <w:rsid w:val="6B6666AB"/>
    <w:rsid w:val="6B9B0F84"/>
    <w:rsid w:val="6BC7342A"/>
    <w:rsid w:val="6BF256F9"/>
    <w:rsid w:val="6C0026ED"/>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4B1ABB"/>
    <w:rsid w:val="7B762E74"/>
    <w:rsid w:val="7B8732D3"/>
    <w:rsid w:val="7BA64DA3"/>
    <w:rsid w:val="7BDD5761"/>
    <w:rsid w:val="7C0B7CE4"/>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7"/>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link w:val="26"/>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28"/>
    <w:qFormat/>
    <w:uiPriority w:val="99"/>
    <w:pPr>
      <w:keepNext/>
      <w:keepLines/>
      <w:spacing w:before="260" w:after="260" w:line="360" w:lineRule="auto"/>
      <w:outlineLvl w:val="2"/>
    </w:pPr>
    <w:rPr>
      <w:rFonts w:cs="Calibri"/>
      <w:b/>
      <w:bCs/>
      <w:sz w:val="28"/>
      <w:szCs w:val="28"/>
    </w:rPr>
  </w:style>
  <w:style w:type="paragraph" w:styleId="6">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7">
    <w:name w:val="Document Map"/>
    <w:basedOn w:val="1"/>
    <w:link w:val="29"/>
    <w:unhideWhenUsed/>
    <w:qFormat/>
    <w:uiPriority w:val="99"/>
    <w:rPr>
      <w:rFonts w:ascii="宋体"/>
      <w:sz w:val="18"/>
      <w:szCs w:val="18"/>
    </w:rPr>
  </w:style>
  <w:style w:type="paragraph" w:styleId="8">
    <w:name w:val="Body Text"/>
    <w:basedOn w:val="1"/>
    <w:qFormat/>
    <w:uiPriority w:val="1"/>
    <w:pPr>
      <w:ind w:left="118"/>
      <w:jc w:val="left"/>
    </w:pPr>
    <w:rPr>
      <w:rFonts w:ascii="宋体" w:hAnsi="宋体"/>
      <w:kern w:val="0"/>
      <w:sz w:val="24"/>
      <w:lang w:eastAsia="en-US"/>
    </w:rPr>
  </w:style>
  <w:style w:type="paragraph" w:styleId="9">
    <w:name w:val="Body Text Indent"/>
    <w:basedOn w:val="1"/>
    <w:link w:val="30"/>
    <w:qFormat/>
    <w:uiPriority w:val="0"/>
    <w:pPr>
      <w:spacing w:after="120"/>
      <w:ind w:left="420" w:leftChars="200"/>
    </w:pPr>
  </w:style>
  <w:style w:type="paragraph" w:styleId="10">
    <w:name w:val="Plain Text"/>
    <w:basedOn w:val="1"/>
    <w:link w:val="31"/>
    <w:qFormat/>
    <w:uiPriority w:val="0"/>
    <w:pPr>
      <w:adjustRightInd w:val="0"/>
      <w:spacing w:line="312" w:lineRule="atLeast"/>
      <w:textAlignment w:val="baseline"/>
    </w:pPr>
    <w:rPr>
      <w:rFonts w:ascii="宋体" w:hAnsi="Courier New"/>
      <w:kern w:val="0"/>
    </w:rPr>
  </w:style>
  <w:style w:type="paragraph" w:styleId="11">
    <w:name w:val="Date"/>
    <w:basedOn w:val="1"/>
    <w:next w:val="1"/>
    <w:link w:val="32"/>
    <w:unhideWhenUsed/>
    <w:qFormat/>
    <w:uiPriority w:val="99"/>
    <w:pPr>
      <w:ind w:left="100" w:leftChars="2500"/>
    </w:pPr>
  </w:style>
  <w:style w:type="paragraph" w:styleId="12">
    <w:name w:val="Body Text Indent 2"/>
    <w:basedOn w:val="1"/>
    <w:link w:val="33"/>
    <w:unhideWhenUsed/>
    <w:qFormat/>
    <w:uiPriority w:val="0"/>
    <w:pPr>
      <w:spacing w:after="120" w:line="480" w:lineRule="auto"/>
      <w:ind w:left="420" w:leftChars="200"/>
    </w:pPr>
  </w:style>
  <w:style w:type="paragraph" w:styleId="13">
    <w:name w:val="Balloon Text"/>
    <w:basedOn w:val="1"/>
    <w:link w:val="34"/>
    <w:unhideWhenUsed/>
    <w:qFormat/>
    <w:uiPriority w:val="99"/>
    <w:rPr>
      <w:sz w:val="18"/>
      <w:szCs w:val="18"/>
    </w:rPr>
  </w:style>
  <w:style w:type="paragraph" w:styleId="14">
    <w:name w:val="footer"/>
    <w:basedOn w:val="1"/>
    <w:link w:val="35"/>
    <w:qFormat/>
    <w:uiPriority w:val="0"/>
    <w:pPr>
      <w:tabs>
        <w:tab w:val="center" w:pos="4153"/>
        <w:tab w:val="right" w:pos="8306"/>
      </w:tabs>
      <w:snapToGrid w:val="0"/>
      <w:jc w:val="left"/>
    </w:pPr>
    <w:rPr>
      <w:sz w:val="18"/>
    </w:rPr>
  </w:style>
  <w:style w:type="paragraph" w:styleId="15">
    <w:name w:val="header"/>
    <w:basedOn w:val="1"/>
    <w:link w:val="3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unhideWhenUsed/>
    <w:qFormat/>
    <w:uiPriority w:val="99"/>
    <w:pPr>
      <w:spacing w:beforeAutospacing="1" w:afterAutospacing="1"/>
      <w:jc w:val="left"/>
    </w:pPr>
    <w:rPr>
      <w:kern w:val="0"/>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8"/>
    <w:qFormat/>
    <w:uiPriority w:val="99"/>
    <w:pPr>
      <w:ind w:firstLine="420" w:firstLineChars="100"/>
    </w:pPr>
    <w:rPr>
      <w:rFonts w:ascii="Times New Roman" w:hAnsi="Times New Roman" w:cs="Calibri"/>
      <w:kern w:val="0"/>
      <w:sz w:val="20"/>
      <w:szCs w:val="21"/>
    </w:rPr>
  </w:style>
  <w:style w:type="paragraph" w:styleId="19">
    <w:name w:val="Body Text First Indent 2"/>
    <w:basedOn w:val="9"/>
    <w:qFormat/>
    <w:uiPriority w:val="0"/>
    <w:pPr>
      <w:ind w:firstLine="420" w:firstLineChars="200"/>
    </w:pPr>
  </w:style>
  <w:style w:type="table" w:styleId="21">
    <w:name w:val="Table Grid"/>
    <w:basedOn w:val="2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20"/>
    <w:rPr>
      <w:i/>
      <w:iCs/>
    </w:rPr>
  </w:style>
  <w:style w:type="character" w:styleId="25">
    <w:name w:val="Hyperlink"/>
    <w:basedOn w:val="22"/>
    <w:qFormat/>
    <w:uiPriority w:val="99"/>
    <w:rPr>
      <w:color w:val="0000FF"/>
      <w:u w:val="single"/>
    </w:rPr>
  </w:style>
  <w:style w:type="character" w:customStyle="1" w:styleId="26">
    <w:name w:val="标题 2 Char"/>
    <w:basedOn w:val="22"/>
    <w:link w:val="4"/>
    <w:qFormat/>
    <w:uiPriority w:val="9"/>
    <w:rPr>
      <w:rFonts w:ascii="Cambria" w:hAnsi="Cambria" w:eastAsia="宋体" w:cs="Times New Roman"/>
      <w:b/>
      <w:bCs/>
      <w:kern w:val="2"/>
      <w:sz w:val="32"/>
      <w:szCs w:val="32"/>
    </w:rPr>
  </w:style>
  <w:style w:type="character" w:customStyle="1" w:styleId="27">
    <w:name w:val="标题 1 Char"/>
    <w:link w:val="3"/>
    <w:qFormat/>
    <w:uiPriority w:val="0"/>
    <w:rPr>
      <w:rFonts w:hint="eastAsia" w:ascii="宋体" w:hAnsi="宋体" w:eastAsia="宋体" w:cs="宋体"/>
      <w:b/>
      <w:bCs/>
      <w:kern w:val="44"/>
      <w:sz w:val="48"/>
      <w:szCs w:val="48"/>
      <w:lang w:val="en-US" w:eastAsia="zh-CN" w:bidi="ar"/>
    </w:rPr>
  </w:style>
  <w:style w:type="character" w:customStyle="1" w:styleId="28">
    <w:name w:val="标题 3 Char"/>
    <w:basedOn w:val="22"/>
    <w:link w:val="5"/>
    <w:qFormat/>
    <w:uiPriority w:val="9"/>
    <w:rPr>
      <w:rFonts w:cs="Calibri"/>
      <w:b/>
      <w:bCs/>
      <w:kern w:val="2"/>
      <w:sz w:val="28"/>
      <w:szCs w:val="28"/>
    </w:rPr>
  </w:style>
  <w:style w:type="character" w:customStyle="1" w:styleId="29">
    <w:name w:val="文档结构图 Char"/>
    <w:basedOn w:val="22"/>
    <w:link w:val="7"/>
    <w:semiHidden/>
    <w:qFormat/>
    <w:uiPriority w:val="99"/>
    <w:rPr>
      <w:rFonts w:ascii="宋体"/>
      <w:kern w:val="2"/>
      <w:sz w:val="18"/>
      <w:szCs w:val="18"/>
    </w:rPr>
  </w:style>
  <w:style w:type="character" w:customStyle="1" w:styleId="30">
    <w:name w:val="正文文本缩进 Char"/>
    <w:basedOn w:val="22"/>
    <w:link w:val="9"/>
    <w:qFormat/>
    <w:uiPriority w:val="0"/>
    <w:rPr>
      <w:kern w:val="2"/>
      <w:sz w:val="21"/>
    </w:rPr>
  </w:style>
  <w:style w:type="character" w:customStyle="1" w:styleId="31">
    <w:name w:val="纯文本 Char"/>
    <w:basedOn w:val="22"/>
    <w:link w:val="10"/>
    <w:qFormat/>
    <w:uiPriority w:val="0"/>
    <w:rPr>
      <w:rFonts w:ascii="宋体" w:hAnsi="Courier New"/>
      <w:sz w:val="21"/>
    </w:rPr>
  </w:style>
  <w:style w:type="character" w:customStyle="1" w:styleId="32">
    <w:name w:val="日期 Char"/>
    <w:basedOn w:val="22"/>
    <w:link w:val="11"/>
    <w:semiHidden/>
    <w:qFormat/>
    <w:uiPriority w:val="99"/>
    <w:rPr>
      <w:kern w:val="2"/>
      <w:sz w:val="21"/>
    </w:rPr>
  </w:style>
  <w:style w:type="character" w:customStyle="1" w:styleId="33">
    <w:name w:val="正文文本缩进 2 Char"/>
    <w:basedOn w:val="22"/>
    <w:link w:val="12"/>
    <w:semiHidden/>
    <w:qFormat/>
    <w:uiPriority w:val="0"/>
    <w:rPr>
      <w:kern w:val="2"/>
      <w:sz w:val="21"/>
    </w:rPr>
  </w:style>
  <w:style w:type="character" w:customStyle="1" w:styleId="34">
    <w:name w:val="批注框文本 Char"/>
    <w:basedOn w:val="22"/>
    <w:link w:val="13"/>
    <w:semiHidden/>
    <w:qFormat/>
    <w:uiPriority w:val="99"/>
    <w:rPr>
      <w:kern w:val="2"/>
      <w:sz w:val="18"/>
      <w:szCs w:val="18"/>
    </w:rPr>
  </w:style>
  <w:style w:type="character" w:customStyle="1" w:styleId="35">
    <w:name w:val="页脚 Char"/>
    <w:basedOn w:val="22"/>
    <w:link w:val="14"/>
    <w:qFormat/>
    <w:uiPriority w:val="0"/>
    <w:rPr>
      <w:kern w:val="2"/>
      <w:sz w:val="18"/>
    </w:rPr>
  </w:style>
  <w:style w:type="character" w:customStyle="1" w:styleId="36">
    <w:name w:val="页眉 Char"/>
    <w:basedOn w:val="22"/>
    <w:link w:val="15"/>
    <w:qFormat/>
    <w:uiPriority w:val="0"/>
    <w:rPr>
      <w:kern w:val="2"/>
      <w:sz w:val="18"/>
    </w:rPr>
  </w:style>
  <w:style w:type="character" w:customStyle="1" w:styleId="37">
    <w:name w:val="样式 正文缩进特点ALT+Z表正文正文非缩进四号段1Normal Indent Char2Normal Inde..."/>
    <w:qFormat/>
    <w:uiPriority w:val="0"/>
    <w:rPr>
      <w:rFonts w:ascii="宋体" w:hAnsi="宋体"/>
      <w:b/>
      <w:sz w:val="44"/>
    </w:rPr>
  </w:style>
  <w:style w:type="character" w:customStyle="1" w:styleId="38">
    <w:name w:val="font31"/>
    <w:basedOn w:val="22"/>
    <w:qFormat/>
    <w:uiPriority w:val="0"/>
    <w:rPr>
      <w:rFonts w:hint="default" w:ascii="Arial" w:hAnsi="Arial" w:cs="Arial"/>
      <w:color w:val="000000"/>
      <w:sz w:val="24"/>
      <w:szCs w:val="24"/>
      <w:u w:val="none"/>
    </w:rPr>
  </w:style>
  <w:style w:type="character" w:customStyle="1" w:styleId="39">
    <w:name w:val="font11"/>
    <w:basedOn w:val="22"/>
    <w:qFormat/>
    <w:uiPriority w:val="0"/>
    <w:rPr>
      <w:rFonts w:hint="eastAsia" w:ascii="宋体" w:hAnsi="宋体" w:eastAsia="宋体" w:cs="宋体"/>
      <w:color w:val="000000"/>
      <w:sz w:val="20"/>
      <w:szCs w:val="20"/>
      <w:u w:val="none"/>
    </w:rPr>
  </w:style>
  <w:style w:type="character" w:customStyle="1" w:styleId="40">
    <w:name w:val="正文缩进 Char"/>
    <w:link w:val="41"/>
    <w:qFormat/>
    <w:uiPriority w:val="0"/>
    <w:rPr>
      <w:kern w:val="2"/>
      <w:sz w:val="21"/>
    </w:rPr>
  </w:style>
  <w:style w:type="paragraph" w:customStyle="1" w:styleId="41">
    <w:name w:val="正文缩进1"/>
    <w:basedOn w:val="1"/>
    <w:link w:val="40"/>
    <w:qFormat/>
    <w:uiPriority w:val="0"/>
    <w:pPr>
      <w:adjustRightInd w:val="0"/>
      <w:spacing w:line="360" w:lineRule="atLeast"/>
      <w:ind w:firstLine="420"/>
    </w:pPr>
  </w:style>
  <w:style w:type="character" w:customStyle="1" w:styleId="42">
    <w:name w:val="font51"/>
    <w:basedOn w:val="22"/>
    <w:qFormat/>
    <w:uiPriority w:val="0"/>
    <w:rPr>
      <w:rFonts w:hint="eastAsia" w:ascii="宋体" w:hAnsi="宋体" w:eastAsia="宋体" w:cs="宋体"/>
      <w:color w:val="000000"/>
      <w:sz w:val="24"/>
      <w:szCs w:val="24"/>
      <w:u w:val="none"/>
    </w:rPr>
  </w:style>
  <w:style w:type="character" w:customStyle="1" w:styleId="43">
    <w:name w:val="font01"/>
    <w:basedOn w:val="22"/>
    <w:qFormat/>
    <w:uiPriority w:val="0"/>
    <w:rPr>
      <w:rFonts w:hint="default" w:ascii="Times New Roman" w:hAnsi="Times New Roman" w:cs="Times New Roman"/>
      <w:color w:val="000000"/>
      <w:sz w:val="20"/>
      <w:szCs w:val="20"/>
      <w:u w:val="none"/>
    </w:rPr>
  </w:style>
  <w:style w:type="character" w:customStyle="1" w:styleId="44">
    <w:name w:val="font21"/>
    <w:basedOn w:val="22"/>
    <w:qFormat/>
    <w:uiPriority w:val="0"/>
    <w:rPr>
      <w:rFonts w:hint="default" w:ascii="MS Sans Serif" w:hAnsi="MS Sans Serif" w:eastAsia="MS Sans Serif" w:cs="MS Sans Serif"/>
      <w:color w:val="000000"/>
      <w:sz w:val="20"/>
      <w:szCs w:val="20"/>
      <w:u w:val="none"/>
    </w:rPr>
  </w:style>
  <w:style w:type="paragraph" w:customStyle="1" w:styleId="45">
    <w:name w:val="Heading 3"/>
    <w:basedOn w:val="1"/>
    <w:qFormat/>
    <w:uiPriority w:val="1"/>
    <w:pPr>
      <w:ind w:left="118"/>
      <w:jc w:val="left"/>
      <w:outlineLvl w:val="3"/>
    </w:pPr>
    <w:rPr>
      <w:rFonts w:ascii="宋体" w:hAnsi="宋体"/>
      <w:b/>
      <w:bCs/>
      <w:kern w:val="0"/>
      <w:sz w:val="24"/>
      <w:lang w:eastAsia="en-US"/>
    </w:rPr>
  </w:style>
  <w:style w:type="paragraph" w:customStyle="1" w:styleId="4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8">
    <w:name w:val="列出段落2"/>
    <w:basedOn w:val="1"/>
    <w:unhideWhenUsed/>
    <w:qFormat/>
    <w:uiPriority w:val="99"/>
    <w:pPr>
      <w:ind w:firstLine="420" w:firstLineChars="200"/>
    </w:pPr>
  </w:style>
  <w:style w:type="paragraph" w:styleId="49">
    <w:name w:val="List Paragraph"/>
    <w:basedOn w:val="1"/>
    <w:qFormat/>
    <w:uiPriority w:val="99"/>
    <w:pPr>
      <w:ind w:firstLine="420" w:firstLineChars="200"/>
    </w:pPr>
  </w:style>
  <w:style w:type="paragraph" w:customStyle="1" w:styleId="50">
    <w:name w:val="Table Paragraph"/>
    <w:basedOn w:val="1"/>
    <w:qFormat/>
    <w:uiPriority w:val="1"/>
    <w:rPr>
      <w:rFonts w:ascii="宋体" w:hAnsi="宋体" w:eastAsia="宋体" w:cs="宋体"/>
      <w:lang w:val="zh-CN" w:eastAsia="zh-CN" w:bidi="zh-CN"/>
    </w:rPr>
  </w:style>
  <w:style w:type="paragraph" w:customStyle="1" w:styleId="51">
    <w:name w:val="二级条标题"/>
    <w:basedOn w:val="1"/>
    <w:next w:val="52"/>
    <w:qFormat/>
    <w:uiPriority w:val="0"/>
    <w:pPr>
      <w:widowControl/>
      <w:tabs>
        <w:tab w:val="left" w:pos="360"/>
      </w:tabs>
      <w:outlineLvl w:val="3"/>
    </w:pPr>
    <w:rPr>
      <w:rFonts w:ascii="黑体" w:eastAsia="黑体"/>
      <w:kern w:val="0"/>
    </w:rPr>
  </w:style>
  <w:style w:type="paragraph" w:customStyle="1" w:styleId="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2"/>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8"/>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2"/>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2"/>
    <w:qFormat/>
    <w:uiPriority w:val="0"/>
    <w:rPr>
      <w:rFonts w:hint="default" w:ascii="Arial" w:hAnsi="Arial" w:cs="Arial"/>
      <w:color w:val="000000"/>
      <w:sz w:val="20"/>
      <w:szCs w:val="20"/>
      <w:u w:val="none"/>
    </w:rPr>
  </w:style>
  <w:style w:type="character" w:customStyle="1" w:styleId="62">
    <w:name w:val="font91"/>
    <w:basedOn w:val="22"/>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2"/>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2"/>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2"/>
    <w:qFormat/>
    <w:uiPriority w:val="0"/>
    <w:rPr>
      <w:rFonts w:hint="eastAsia" w:ascii="宋体" w:hAnsi="宋体" w:eastAsia="宋体" w:cs="宋体"/>
      <w:color w:val="000000"/>
      <w:sz w:val="20"/>
      <w:szCs w:val="20"/>
      <w:u w:val="none"/>
    </w:rPr>
  </w:style>
  <w:style w:type="character" w:customStyle="1" w:styleId="66">
    <w:name w:val="font112"/>
    <w:basedOn w:val="2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9" Type="http://schemas.openxmlformats.org/officeDocument/2006/relationships/control" Target="activeX/activeX41.xml"/><Relationship Id="rId98" Type="http://schemas.openxmlformats.org/officeDocument/2006/relationships/image" Target="media/image54.wmf"/><Relationship Id="rId97" Type="http://schemas.openxmlformats.org/officeDocument/2006/relationships/control" Target="activeX/activeX40.xml"/><Relationship Id="rId96" Type="http://schemas.openxmlformats.org/officeDocument/2006/relationships/image" Target="media/image53.wmf"/><Relationship Id="rId95" Type="http://schemas.openxmlformats.org/officeDocument/2006/relationships/control" Target="activeX/activeX39.xml"/><Relationship Id="rId94" Type="http://schemas.openxmlformats.org/officeDocument/2006/relationships/image" Target="media/image52.wmf"/><Relationship Id="rId93" Type="http://schemas.openxmlformats.org/officeDocument/2006/relationships/control" Target="activeX/activeX38.xml"/><Relationship Id="rId92" Type="http://schemas.openxmlformats.org/officeDocument/2006/relationships/image" Target="media/image51.wmf"/><Relationship Id="rId91" Type="http://schemas.openxmlformats.org/officeDocument/2006/relationships/control" Target="activeX/activeX37.xml"/><Relationship Id="rId90" Type="http://schemas.openxmlformats.org/officeDocument/2006/relationships/image" Target="media/image50.wmf"/><Relationship Id="rId9" Type="http://schemas.openxmlformats.org/officeDocument/2006/relationships/image" Target="media/image5.png"/><Relationship Id="rId89" Type="http://schemas.openxmlformats.org/officeDocument/2006/relationships/control" Target="activeX/activeX36.xml"/><Relationship Id="rId88" Type="http://schemas.openxmlformats.org/officeDocument/2006/relationships/image" Target="media/image49.wmf"/><Relationship Id="rId87" Type="http://schemas.openxmlformats.org/officeDocument/2006/relationships/control" Target="activeX/activeX35.xml"/><Relationship Id="rId86" Type="http://schemas.openxmlformats.org/officeDocument/2006/relationships/image" Target="media/image48.wmf"/><Relationship Id="rId85" Type="http://schemas.openxmlformats.org/officeDocument/2006/relationships/control" Target="activeX/activeX34.xml"/><Relationship Id="rId84" Type="http://schemas.openxmlformats.org/officeDocument/2006/relationships/image" Target="media/image47.wmf"/><Relationship Id="rId83" Type="http://schemas.openxmlformats.org/officeDocument/2006/relationships/control" Target="activeX/activeX33.xml"/><Relationship Id="rId82" Type="http://schemas.openxmlformats.org/officeDocument/2006/relationships/image" Target="media/image46.wmf"/><Relationship Id="rId81" Type="http://schemas.openxmlformats.org/officeDocument/2006/relationships/control" Target="activeX/activeX32.xml"/><Relationship Id="rId80" Type="http://schemas.openxmlformats.org/officeDocument/2006/relationships/image" Target="media/image45.wmf"/><Relationship Id="rId8" Type="http://schemas.openxmlformats.org/officeDocument/2006/relationships/image" Target="media/image4.png"/><Relationship Id="rId79" Type="http://schemas.openxmlformats.org/officeDocument/2006/relationships/control" Target="activeX/activeX31.xml"/><Relationship Id="rId78" Type="http://schemas.openxmlformats.org/officeDocument/2006/relationships/image" Target="media/image44.wmf"/><Relationship Id="rId77" Type="http://schemas.openxmlformats.org/officeDocument/2006/relationships/control" Target="activeX/activeX30.xml"/><Relationship Id="rId76" Type="http://schemas.openxmlformats.org/officeDocument/2006/relationships/image" Target="media/image43.wmf"/><Relationship Id="rId75" Type="http://schemas.openxmlformats.org/officeDocument/2006/relationships/control" Target="activeX/activeX29.xml"/><Relationship Id="rId74" Type="http://schemas.openxmlformats.org/officeDocument/2006/relationships/image" Target="media/image42.wmf"/><Relationship Id="rId73" Type="http://schemas.openxmlformats.org/officeDocument/2006/relationships/control" Target="activeX/activeX28.xml"/><Relationship Id="rId72" Type="http://schemas.openxmlformats.org/officeDocument/2006/relationships/image" Target="media/image41.wmf"/><Relationship Id="rId71" Type="http://schemas.openxmlformats.org/officeDocument/2006/relationships/control" Target="activeX/activeX27.xml"/><Relationship Id="rId70" Type="http://schemas.openxmlformats.org/officeDocument/2006/relationships/image" Target="media/image40.wmf"/><Relationship Id="rId7" Type="http://schemas.openxmlformats.org/officeDocument/2006/relationships/image" Target="media/image3.png"/><Relationship Id="rId69" Type="http://schemas.openxmlformats.org/officeDocument/2006/relationships/control" Target="activeX/activeX26.xml"/><Relationship Id="rId68" Type="http://schemas.openxmlformats.org/officeDocument/2006/relationships/image" Target="media/image39.wmf"/><Relationship Id="rId67" Type="http://schemas.openxmlformats.org/officeDocument/2006/relationships/control" Target="activeX/activeX25.xml"/><Relationship Id="rId66" Type="http://schemas.openxmlformats.org/officeDocument/2006/relationships/image" Target="media/image38.wmf"/><Relationship Id="rId65" Type="http://schemas.openxmlformats.org/officeDocument/2006/relationships/control" Target="activeX/activeX24.xml"/><Relationship Id="rId64" Type="http://schemas.openxmlformats.org/officeDocument/2006/relationships/image" Target="media/image37.wmf"/><Relationship Id="rId63" Type="http://schemas.openxmlformats.org/officeDocument/2006/relationships/control" Target="activeX/activeX23.xml"/><Relationship Id="rId62" Type="http://schemas.openxmlformats.org/officeDocument/2006/relationships/control" Target="activeX/activeX22.xml"/><Relationship Id="rId61" Type="http://schemas.openxmlformats.org/officeDocument/2006/relationships/image" Target="media/image36.wmf"/><Relationship Id="rId60" Type="http://schemas.openxmlformats.org/officeDocument/2006/relationships/control" Target="activeX/activeX21.xml"/><Relationship Id="rId6" Type="http://schemas.openxmlformats.org/officeDocument/2006/relationships/image" Target="media/image2.png"/><Relationship Id="rId59" Type="http://schemas.openxmlformats.org/officeDocument/2006/relationships/image" Target="media/image35.wmf"/><Relationship Id="rId58" Type="http://schemas.openxmlformats.org/officeDocument/2006/relationships/control" Target="activeX/activeX20.xml"/><Relationship Id="rId57" Type="http://schemas.openxmlformats.org/officeDocument/2006/relationships/image" Target="media/image34.wmf"/><Relationship Id="rId56" Type="http://schemas.openxmlformats.org/officeDocument/2006/relationships/control" Target="activeX/activeX19.xml"/><Relationship Id="rId55" Type="http://schemas.openxmlformats.org/officeDocument/2006/relationships/image" Target="media/image33.wmf"/><Relationship Id="rId54" Type="http://schemas.openxmlformats.org/officeDocument/2006/relationships/control" Target="activeX/activeX18.xml"/><Relationship Id="rId53" Type="http://schemas.openxmlformats.org/officeDocument/2006/relationships/image" Target="media/image32.wmf"/><Relationship Id="rId52" Type="http://schemas.openxmlformats.org/officeDocument/2006/relationships/control" Target="activeX/activeX17.xml"/><Relationship Id="rId51" Type="http://schemas.openxmlformats.org/officeDocument/2006/relationships/image" Target="media/image31.wmf"/><Relationship Id="rId50" Type="http://schemas.openxmlformats.org/officeDocument/2006/relationships/control" Target="activeX/activeX16.xml"/><Relationship Id="rId5" Type="http://schemas.openxmlformats.org/officeDocument/2006/relationships/theme" Target="theme/theme1.xml"/><Relationship Id="rId49" Type="http://schemas.openxmlformats.org/officeDocument/2006/relationships/image" Target="media/image30.wmf"/><Relationship Id="rId48" Type="http://schemas.openxmlformats.org/officeDocument/2006/relationships/control" Target="activeX/activeX15.xml"/><Relationship Id="rId47" Type="http://schemas.openxmlformats.org/officeDocument/2006/relationships/image" Target="media/image29.wmf"/><Relationship Id="rId46" Type="http://schemas.openxmlformats.org/officeDocument/2006/relationships/control" Target="activeX/activeX14.xml"/><Relationship Id="rId45" Type="http://schemas.openxmlformats.org/officeDocument/2006/relationships/image" Target="media/image28.wmf"/><Relationship Id="rId44" Type="http://schemas.openxmlformats.org/officeDocument/2006/relationships/control" Target="activeX/activeX13.xml"/><Relationship Id="rId43" Type="http://schemas.openxmlformats.org/officeDocument/2006/relationships/image" Target="media/image27.wmf"/><Relationship Id="rId42" Type="http://schemas.openxmlformats.org/officeDocument/2006/relationships/control" Target="activeX/activeX12.xml"/><Relationship Id="rId41" Type="http://schemas.openxmlformats.org/officeDocument/2006/relationships/image" Target="media/image26.wmf"/><Relationship Id="rId40" Type="http://schemas.openxmlformats.org/officeDocument/2006/relationships/control" Target="activeX/activeX11.xml"/><Relationship Id="rId4" Type="http://schemas.openxmlformats.org/officeDocument/2006/relationships/header" Target="header2.xml"/><Relationship Id="rId39" Type="http://schemas.openxmlformats.org/officeDocument/2006/relationships/image" Target="media/image25.wmf"/><Relationship Id="rId38" Type="http://schemas.openxmlformats.org/officeDocument/2006/relationships/control" Target="activeX/activeX10.xml"/><Relationship Id="rId37" Type="http://schemas.openxmlformats.org/officeDocument/2006/relationships/image" Target="media/image24.wmf"/><Relationship Id="rId36" Type="http://schemas.openxmlformats.org/officeDocument/2006/relationships/control" Target="activeX/activeX9.xml"/><Relationship Id="rId35" Type="http://schemas.openxmlformats.org/officeDocument/2006/relationships/image" Target="media/image23.wmf"/><Relationship Id="rId34" Type="http://schemas.openxmlformats.org/officeDocument/2006/relationships/control" Target="activeX/activeX8.xml"/><Relationship Id="rId33" Type="http://schemas.openxmlformats.org/officeDocument/2006/relationships/image" Target="media/image22.wmf"/><Relationship Id="rId32" Type="http://schemas.openxmlformats.org/officeDocument/2006/relationships/control" Target="activeX/activeX7.xml"/><Relationship Id="rId31" Type="http://schemas.openxmlformats.org/officeDocument/2006/relationships/image" Target="media/image21.wmf"/><Relationship Id="rId30" Type="http://schemas.openxmlformats.org/officeDocument/2006/relationships/control" Target="activeX/activeX6.xml"/><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control" Target="activeX/activeX5.xml"/><Relationship Id="rId27" Type="http://schemas.openxmlformats.org/officeDocument/2006/relationships/image" Target="media/image19.wmf"/><Relationship Id="rId26" Type="http://schemas.openxmlformats.org/officeDocument/2006/relationships/control" Target="activeX/activeX4.xml"/><Relationship Id="rId25" Type="http://schemas.openxmlformats.org/officeDocument/2006/relationships/image" Target="media/image18.wmf"/><Relationship Id="rId24" Type="http://schemas.openxmlformats.org/officeDocument/2006/relationships/control" Target="activeX/activeX3.xml"/><Relationship Id="rId23" Type="http://schemas.openxmlformats.org/officeDocument/2006/relationships/image" Target="media/image17.wmf"/><Relationship Id="rId22" Type="http://schemas.openxmlformats.org/officeDocument/2006/relationships/control" Target="activeX/activeX2.xml"/><Relationship Id="rId21" Type="http://schemas.openxmlformats.org/officeDocument/2006/relationships/image" Target="media/image16.wmf"/><Relationship Id="rId20" Type="http://schemas.openxmlformats.org/officeDocument/2006/relationships/control" Target="activeX/activeX1.xm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9" Type="http://schemas.openxmlformats.org/officeDocument/2006/relationships/fontTable" Target="fontTable.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58.wmf"/><Relationship Id="rId105" Type="http://schemas.openxmlformats.org/officeDocument/2006/relationships/control" Target="activeX/activeX44.xml"/><Relationship Id="rId104" Type="http://schemas.openxmlformats.org/officeDocument/2006/relationships/image" Target="media/image57.wmf"/><Relationship Id="rId103" Type="http://schemas.openxmlformats.org/officeDocument/2006/relationships/control" Target="activeX/activeX43.xml"/><Relationship Id="rId102" Type="http://schemas.openxmlformats.org/officeDocument/2006/relationships/image" Target="media/image56.wmf"/><Relationship Id="rId101" Type="http://schemas.openxmlformats.org/officeDocument/2006/relationships/control" Target="activeX/activeX42.xml"/><Relationship Id="rId100" Type="http://schemas.openxmlformats.org/officeDocument/2006/relationships/image" Target="media/image55.wmf"/><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40.bin"/></Relationships>
</file>

<file path=word/activeX/_rels/activeX1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8.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1.xml.rels><?xml version="1.0" encoding="UTF-8" standalone="yes"?>
<Relationships xmlns="http://schemas.openxmlformats.org/package/2006/relationships"><Relationship Id="rId1" Type="http://schemas.microsoft.com/office/2006/relationships/activeXControlBinary" Target="activeX6.bin"/></Relationships>
</file>

<file path=word/activeX/_rels/activeX22.xml.rels><?xml version="1.0" encoding="UTF-8" standalone="yes"?>
<Relationships xmlns="http://schemas.openxmlformats.org/package/2006/relationships"><Relationship Id="rId1" Type="http://schemas.microsoft.com/office/2006/relationships/activeXControlBinary" Target="activeX7.bin"/></Relationships>
</file>

<file path=word/activeX/_rels/activeX23.xml.rels><?xml version="1.0" encoding="UTF-8" standalone="yes"?>
<Relationships xmlns="http://schemas.openxmlformats.org/package/2006/relationships"><Relationship Id="rId1" Type="http://schemas.microsoft.com/office/2006/relationships/activeXControlBinary" Target="activeX34.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5.xml.rels><?xml version="1.0" encoding="UTF-8" standalone="yes"?>
<Relationships xmlns="http://schemas.openxmlformats.org/package/2006/relationships"><Relationship Id="rId1" Type="http://schemas.microsoft.com/office/2006/relationships/activeXControlBinary" Target="activeX30.bin"/></Relationships>
</file>

<file path=word/activeX/_rels/activeX26.xml.rels><?xml version="1.0" encoding="UTF-8" standalone="yes"?>
<Relationships xmlns="http://schemas.openxmlformats.org/package/2006/relationships"><Relationship Id="rId1" Type="http://schemas.microsoft.com/office/2006/relationships/activeXControlBinary" Target="activeX31.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35.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44.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1.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4.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2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0.xml.rels><?xml version="1.0" encoding="UTF-8" standalone="yes"?>
<Relationships xmlns="http://schemas.openxmlformats.org/package/2006/relationships"><Relationship Id="rId1" Type="http://schemas.microsoft.com/office/2006/relationships/activeXControlBinary" Target="activeX5.bin"/></Relationships>
</file>

<file path=word/activeX/_rels/activeX41.xml.rels><?xml version="1.0" encoding="UTF-8" standalone="yes"?>
<Relationships xmlns="http://schemas.openxmlformats.org/package/2006/relationships"><Relationship Id="rId1" Type="http://schemas.microsoft.com/office/2006/relationships/activeXControlBinary" Target="activeX2.bin"/></Relationships>
</file>

<file path=word/activeX/_rels/activeX42.xml.rels><?xml version="1.0" encoding="UTF-8" standalone="yes"?>
<Relationships xmlns="http://schemas.openxmlformats.org/package/2006/relationships"><Relationship Id="rId1" Type="http://schemas.microsoft.com/office/2006/relationships/activeXControlBinary" Target="activeX1.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bin"/></Relationships>
</file>

<file path=word/activeX/_rels/activeX44.xml.rels><?xml version="1.0" encoding="UTF-8" standalone="yes"?>
<Relationships xmlns="http://schemas.openxmlformats.org/package/2006/relationships"><Relationship Id="rId1" Type="http://schemas.microsoft.com/office/2006/relationships/activeXControlBinary" Target="activeX3.bin"/></Relationships>
</file>

<file path=word/activeX/_rels/activeX5.xml.rels><?xml version="1.0" encoding="UTF-8" standalone="yes"?>
<Relationships xmlns="http://schemas.openxmlformats.org/package/2006/relationships"><Relationship Id="rId1" Type="http://schemas.microsoft.com/office/2006/relationships/activeXControlBinary" Target="activeX41.bin"/></Relationships>
</file>

<file path=word/activeX/_rels/activeX6.xml.rels><?xml version="1.0" encoding="UTF-8" standalone="yes"?>
<Relationships xmlns="http://schemas.openxmlformats.org/package/2006/relationships"><Relationship Id="rId1" Type="http://schemas.microsoft.com/office/2006/relationships/activeXControlBinary" Target="activeX13.bin"/></Relationships>
</file>

<file path=word/activeX/_rels/activeX7.xml.rels><?xml version="1.0" encoding="UTF-8" standalone="yes"?>
<Relationships xmlns="http://schemas.openxmlformats.org/package/2006/relationships"><Relationship Id="rId1" Type="http://schemas.microsoft.com/office/2006/relationships/activeXControlBinary" Target="activeX10.bin"/></Relationships>
</file>

<file path=word/activeX/_rels/activeX8.xml.rels><?xml version="1.0" encoding="UTF-8" standalone="yes"?>
<Relationships xmlns="http://schemas.openxmlformats.org/package/2006/relationships"><Relationship Id="rId1" Type="http://schemas.microsoft.com/office/2006/relationships/activeXControlBinary" Target="activeX9.bin"/></Relationships>
</file>

<file path=word/activeX/_rels/activeX9.xml.rels><?xml version="1.0" encoding="UTF-8" standalone="yes"?>
<Relationships xmlns="http://schemas.openxmlformats.org/package/2006/relationships"><Relationship Id="rId1" Type="http://schemas.microsoft.com/office/2006/relationships/activeXControlBinary" Target="activeX14.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24.xml><?xml version="1.0" encoding="utf-8"?>
<ax:ocx xmlns:ax="http://schemas.microsoft.com/office/2006/activeX" xmlns:r="http://schemas.openxmlformats.org/officeDocument/2006/relationships" ax:classid="{CDCDCDCD-CDCD-CDCD-CDCD-CDCDCDCDCDCD}" r:id="rId1" ax:persistence="persistStorage"/>
</file>

<file path=word/activeX/activeX25.xml><?xml version="1.0" encoding="utf-8"?>
<ax:ocx xmlns:ax="http://schemas.microsoft.com/office/2006/activeX" xmlns:r="http://schemas.openxmlformats.org/officeDocument/2006/relationships" ax:classid="{CDCDCDCD-CDCD-CDCD-CDCD-CDCDCDCDCDCD}" r:id="rId1" ax:persistence="persistStorage"/>
</file>

<file path=word/activeX/activeX26.xml><?xml version="1.0" encoding="utf-8"?>
<ax:ocx xmlns:ax="http://schemas.microsoft.com/office/2006/activeX" xmlns:r="http://schemas.openxmlformats.org/officeDocument/2006/relationships" ax:classid="{CDCDCDCD-CDCD-CDCD-CDCD-CDCDCDCDCDCD}" r:id="rId1" ax:persistence="persistStorage"/>
</file>

<file path=word/activeX/activeX27.xml><?xml version="1.0" encoding="utf-8"?>
<ax:ocx xmlns:ax="http://schemas.microsoft.com/office/2006/activeX" xmlns:r="http://schemas.openxmlformats.org/officeDocument/2006/relationships" ax:classid="{CDCDCDCD-CDCD-CDCD-CDCD-CDCDCDCDCDCD}" r:id="rId1" ax:persistence="persistStorage"/>
</file>

<file path=word/activeX/activeX28.xml><?xml version="1.0" encoding="utf-8"?>
<ax:ocx xmlns:ax="http://schemas.microsoft.com/office/2006/activeX" xmlns:r="http://schemas.openxmlformats.org/officeDocument/2006/relationships" ax:classid="{CDCDCDCD-CDCD-CDCD-CDCD-CDCDCDCDCDCD}" r:id="rId1" ax:persistence="persistStorage"/>
</file>

<file path=word/activeX/activeX29.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30.xml><?xml version="1.0" encoding="utf-8"?>
<ax:ocx xmlns:ax="http://schemas.microsoft.com/office/2006/activeX" xmlns:r="http://schemas.openxmlformats.org/officeDocument/2006/relationships" ax:classid="{CDCDCDCD-CDCD-CDCD-CDCD-CDCDCDCDCDCD}" r:id="rId1" ax:persistence="persistStorage"/>
</file>

<file path=word/activeX/activeX31.xml><?xml version="1.0" encoding="utf-8"?>
<ax:ocx xmlns:ax="http://schemas.microsoft.com/office/2006/activeX" xmlns:r="http://schemas.openxmlformats.org/officeDocument/2006/relationships" ax:classid="{CDCDCDCD-CDCD-CDCD-CDCD-CDCDCDCDCDCD}" r:id="rId1" ax:persistence="persistStorage"/>
</file>

<file path=word/activeX/activeX32.xml><?xml version="1.0" encoding="utf-8"?>
<ax:ocx xmlns:ax="http://schemas.microsoft.com/office/2006/activeX" xmlns:r="http://schemas.openxmlformats.org/officeDocument/2006/relationships" ax:classid="{CDCDCDCD-CDCD-CDCD-CDCD-CDCDCDCDCDCD}" r:id="rId1" ax:persistence="persistStorage"/>
</file>

<file path=word/activeX/activeX33.xml><?xml version="1.0" encoding="utf-8"?>
<ax:ocx xmlns:ax="http://schemas.microsoft.com/office/2006/activeX" xmlns:r="http://schemas.openxmlformats.org/officeDocument/2006/relationships" ax:classid="{CDCDCDCD-CDCD-CDCD-CDCD-CDCDCDCDCDCD}" r:id="rId1" ax:persistence="persistStorage"/>
</file>

<file path=word/activeX/activeX34.xml><?xml version="1.0" encoding="utf-8"?>
<ax:ocx xmlns:ax="http://schemas.microsoft.com/office/2006/activeX" xmlns:r="http://schemas.openxmlformats.org/officeDocument/2006/relationships" ax:classid="{CDCDCDCD-CDCD-CDCD-CDCD-CDCDCDCDCDCD}" r:id="rId1" ax:persistence="persistStorage"/>
</file>

<file path=word/activeX/activeX35.xml><?xml version="1.0" encoding="utf-8"?>
<ax:ocx xmlns:ax="http://schemas.microsoft.com/office/2006/activeX" xmlns:r="http://schemas.openxmlformats.org/officeDocument/2006/relationships" ax:classid="{CDCDCDCD-CDCD-CDCD-CDCD-CDCDCDCDCDCD}" r:id="rId1" ax:persistence="persistStorage"/>
</file>

<file path=word/activeX/activeX36.xml><?xml version="1.0" encoding="utf-8"?>
<ax:ocx xmlns:ax="http://schemas.microsoft.com/office/2006/activeX" xmlns:r="http://schemas.openxmlformats.org/officeDocument/2006/relationships" ax:classid="{CDCDCDCD-CDCD-CDCD-CDCD-CDCDCDCDCDCD}" r:id="rId1" ax:persistence="persistStorage"/>
</file>

<file path=word/activeX/activeX37.xml><?xml version="1.0" encoding="utf-8"?>
<ax:ocx xmlns:ax="http://schemas.microsoft.com/office/2006/activeX" xmlns:r="http://schemas.openxmlformats.org/officeDocument/2006/relationships" ax:classid="{CDCDCDCD-CDCD-CDCD-CDCD-CDCDCDCDCDCD}" r:id="rId1" ax:persistence="persistStorage"/>
</file>

<file path=word/activeX/activeX38.xml><?xml version="1.0" encoding="utf-8"?>
<ax:ocx xmlns:ax="http://schemas.microsoft.com/office/2006/activeX" xmlns:r="http://schemas.openxmlformats.org/officeDocument/2006/relationships" ax:classid="{CDCDCDCD-CDCD-CDCD-CDCD-CDCDCDCDCDCD}" r:id="rId1" ax:persistence="persistStorage"/>
</file>

<file path=word/activeX/activeX39.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40.xml><?xml version="1.0" encoding="utf-8"?>
<ax:ocx xmlns:ax="http://schemas.microsoft.com/office/2006/activeX" xmlns:r="http://schemas.openxmlformats.org/officeDocument/2006/relationships" ax:classid="{CDCDCDCD-CDCD-CDCD-CDCD-CDCDCDCDCDCD}" r:id="rId1" ax:persistence="persistStorage"/>
</file>

<file path=word/activeX/activeX41.xml><?xml version="1.0" encoding="utf-8"?>
<ax:ocx xmlns:ax="http://schemas.microsoft.com/office/2006/activeX" xmlns:r="http://schemas.openxmlformats.org/officeDocument/2006/relationships" ax:classid="{CDCDCDCD-CDCD-CDCD-CDCD-CDCDCDCDCDCD}" r:id="rId1" ax:persistence="persistStorage"/>
</file>

<file path=word/activeX/activeX42.xml><?xml version="1.0" encoding="utf-8"?>
<ax:ocx xmlns:ax="http://schemas.microsoft.com/office/2006/activeX" xmlns:r="http://schemas.openxmlformats.org/officeDocument/2006/relationships" ax:classid="{CDCDCDCD-CDCD-CDCD-CDCD-CDCDCDCDCDCD}" r:id="rId1" ax:persistence="persistStorage"/>
</file>

<file path=word/activeX/activeX43.xml><?xml version="1.0" encoding="utf-8"?>
<ax:ocx xmlns:ax="http://schemas.microsoft.com/office/2006/activeX" xmlns:r="http://schemas.openxmlformats.org/officeDocument/2006/relationships" ax:classid="{CDCDCDCD-CDCD-CDCD-CDCD-CDCDCDCDCDCD}" r:id="rId1" ax:persistence="persistStorage"/>
</file>

<file path=word/activeX/activeX4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2382</Words>
  <Characters>2611</Characters>
  <Lines>25</Lines>
  <Paragraphs>7</Paragraphs>
  <TotalTime>4</TotalTime>
  <ScaleCrop>false</ScaleCrop>
  <LinksUpToDate>false</LinksUpToDate>
  <CharactersWithSpaces>2708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2022-08-22T04:48:00Z</cp:lastPrinted>
  <dcterms:modified xsi:type="dcterms:W3CDTF">2025-05-07T02:25:18Z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1C664A95CE2441DFAD0CD71860B29058_13</vt:lpwstr>
  </property>
  <property fmtid="{D5CDD505-2E9C-101B-9397-08002B2CF9AE}" pid="4" name="KSOTemplateDocerSaveRecord">
    <vt:lpwstr>eyJoZGlkIjoiOTVlOTlkOTJlNjBhMTBhYTJlZDY0ZDgzODVkNTYwMGUiLCJ1c2VySWQiOiIzMDMyODIwMDUifQ==</vt:lpwstr>
  </property>
</Properties>
</file>